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267E" w14:textId="77777777" w:rsidR="004E27AA" w:rsidRPr="00C838A6" w:rsidRDefault="002F73DE" w:rsidP="00F33B47">
      <w:pPr>
        <w:pStyle w:val="BodyText"/>
        <w:jc w:val="center"/>
        <w:rPr>
          <w:sz w:val="24"/>
          <w:szCs w:val="24"/>
        </w:rPr>
      </w:pPr>
      <w:r w:rsidRPr="00C838A6">
        <w:rPr>
          <w:noProof/>
          <w:sz w:val="24"/>
          <w:szCs w:val="24"/>
        </w:rPr>
        <w:drawing>
          <wp:inline distT="0" distB="0" distL="0" distR="0" wp14:anchorId="26962693" wp14:editId="26962694">
            <wp:extent cx="3066677" cy="1271016"/>
            <wp:effectExtent l="0" t="0" r="0" b="0"/>
            <wp:docPr id="1" name="image1.jpeg" descr="SCW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066677" cy="1271016"/>
                    </a:xfrm>
                    <a:prstGeom prst="rect">
                      <a:avLst/>
                    </a:prstGeom>
                  </pic:spPr>
                </pic:pic>
              </a:graphicData>
            </a:graphic>
          </wp:inline>
        </w:drawing>
      </w:r>
    </w:p>
    <w:p w14:paraId="2696267F" w14:textId="77777777" w:rsidR="004E27AA" w:rsidRPr="00C838A6" w:rsidRDefault="004E27AA">
      <w:pPr>
        <w:pStyle w:val="BodyText"/>
        <w:rPr>
          <w:sz w:val="24"/>
          <w:szCs w:val="24"/>
        </w:rPr>
      </w:pPr>
    </w:p>
    <w:p w14:paraId="26962680" w14:textId="77777777" w:rsidR="004E27AA" w:rsidRPr="00C838A6" w:rsidRDefault="004E27AA">
      <w:pPr>
        <w:pStyle w:val="BodyText"/>
        <w:rPr>
          <w:sz w:val="24"/>
          <w:szCs w:val="24"/>
        </w:rPr>
      </w:pPr>
    </w:p>
    <w:p w14:paraId="26962681" w14:textId="77777777" w:rsidR="004E27AA" w:rsidRPr="00C838A6" w:rsidRDefault="004E27AA">
      <w:pPr>
        <w:pStyle w:val="BodyText"/>
        <w:spacing w:before="5"/>
        <w:rPr>
          <w:sz w:val="24"/>
          <w:szCs w:val="24"/>
        </w:rPr>
      </w:pPr>
    </w:p>
    <w:p w14:paraId="26962682" w14:textId="1E36240A" w:rsidR="004E27AA" w:rsidRPr="00C838A6" w:rsidRDefault="0045496B">
      <w:pPr>
        <w:pStyle w:val="BodyText"/>
        <w:spacing w:before="98"/>
        <w:ind w:left="100"/>
        <w:rPr>
          <w:sz w:val="24"/>
          <w:szCs w:val="24"/>
        </w:rPr>
      </w:pPr>
      <w:r w:rsidRPr="00C838A6">
        <w:rPr>
          <w:sz w:val="24"/>
          <w:szCs w:val="24"/>
        </w:rPr>
        <w:t>August 1</w:t>
      </w:r>
      <w:r w:rsidRPr="00C838A6">
        <w:rPr>
          <w:sz w:val="24"/>
          <w:szCs w:val="24"/>
          <w:vertAlign w:val="superscript"/>
        </w:rPr>
        <w:t>st</w:t>
      </w:r>
      <w:r w:rsidRPr="00C838A6">
        <w:rPr>
          <w:sz w:val="24"/>
          <w:szCs w:val="24"/>
        </w:rPr>
        <w:t>,</w:t>
      </w:r>
      <w:r w:rsidRPr="00C838A6">
        <w:rPr>
          <w:spacing w:val="-4"/>
          <w:sz w:val="24"/>
          <w:szCs w:val="24"/>
        </w:rPr>
        <w:t xml:space="preserve"> 2022</w:t>
      </w:r>
    </w:p>
    <w:p w14:paraId="26962683" w14:textId="178311C9" w:rsidR="004E27AA" w:rsidRPr="00C838A6" w:rsidRDefault="004E27AA">
      <w:pPr>
        <w:pStyle w:val="BodyText"/>
        <w:spacing w:before="10"/>
        <w:rPr>
          <w:sz w:val="24"/>
          <w:szCs w:val="24"/>
        </w:rPr>
      </w:pPr>
    </w:p>
    <w:p w14:paraId="1A4E0E8F" w14:textId="77777777" w:rsidR="00C838A6" w:rsidRPr="00C838A6" w:rsidRDefault="00C838A6">
      <w:pPr>
        <w:pStyle w:val="BodyText"/>
        <w:spacing w:before="10"/>
        <w:rPr>
          <w:sz w:val="24"/>
          <w:szCs w:val="24"/>
        </w:rPr>
      </w:pPr>
    </w:p>
    <w:p w14:paraId="26962684" w14:textId="77777777" w:rsidR="004E27AA" w:rsidRPr="00C838A6" w:rsidRDefault="002F73DE">
      <w:pPr>
        <w:pStyle w:val="BodyText"/>
        <w:spacing w:before="1"/>
        <w:ind w:left="155"/>
        <w:rPr>
          <w:sz w:val="24"/>
          <w:szCs w:val="24"/>
        </w:rPr>
      </w:pPr>
      <w:r w:rsidRPr="00C838A6">
        <w:rPr>
          <w:sz w:val="24"/>
          <w:szCs w:val="24"/>
        </w:rPr>
        <w:t>Dear</w:t>
      </w:r>
      <w:r w:rsidRPr="00C838A6">
        <w:rPr>
          <w:spacing w:val="-4"/>
          <w:sz w:val="24"/>
          <w:szCs w:val="24"/>
        </w:rPr>
        <w:t xml:space="preserve"> </w:t>
      </w:r>
      <w:r w:rsidRPr="00C838A6">
        <w:rPr>
          <w:spacing w:val="-2"/>
          <w:sz w:val="24"/>
          <w:szCs w:val="24"/>
        </w:rPr>
        <w:t>Vintner,</w:t>
      </w:r>
    </w:p>
    <w:p w14:paraId="26962685" w14:textId="77777777" w:rsidR="004E27AA" w:rsidRPr="00C838A6" w:rsidRDefault="004E27AA">
      <w:pPr>
        <w:pStyle w:val="BodyText"/>
        <w:spacing w:before="3"/>
        <w:rPr>
          <w:sz w:val="24"/>
          <w:szCs w:val="24"/>
        </w:rPr>
      </w:pPr>
    </w:p>
    <w:p w14:paraId="26962686" w14:textId="77777777" w:rsidR="004E27AA" w:rsidRPr="00C838A6" w:rsidRDefault="002F73DE">
      <w:pPr>
        <w:pStyle w:val="BodyText"/>
        <w:spacing w:line="259" w:lineRule="auto"/>
        <w:ind w:left="100" w:firstLine="720"/>
        <w:rPr>
          <w:sz w:val="24"/>
          <w:szCs w:val="24"/>
        </w:rPr>
      </w:pPr>
      <w:r w:rsidRPr="00C838A6">
        <w:rPr>
          <w:sz w:val="24"/>
          <w:szCs w:val="24"/>
        </w:rPr>
        <w:t>Sonoma</w:t>
      </w:r>
      <w:r w:rsidRPr="00C838A6">
        <w:rPr>
          <w:spacing w:val="-3"/>
          <w:sz w:val="24"/>
          <w:szCs w:val="24"/>
        </w:rPr>
        <w:t xml:space="preserve"> </w:t>
      </w:r>
      <w:r w:rsidRPr="00C838A6">
        <w:rPr>
          <w:sz w:val="24"/>
          <w:szCs w:val="24"/>
        </w:rPr>
        <w:t>County</w:t>
      </w:r>
      <w:r w:rsidRPr="00C838A6">
        <w:rPr>
          <w:spacing w:val="-3"/>
          <w:sz w:val="24"/>
          <w:szCs w:val="24"/>
        </w:rPr>
        <w:t xml:space="preserve"> </w:t>
      </w:r>
      <w:r w:rsidRPr="00C838A6">
        <w:rPr>
          <w:sz w:val="24"/>
          <w:szCs w:val="24"/>
        </w:rPr>
        <w:t>Winegrape</w:t>
      </w:r>
      <w:r w:rsidRPr="00C838A6">
        <w:rPr>
          <w:spacing w:val="-5"/>
          <w:sz w:val="24"/>
          <w:szCs w:val="24"/>
        </w:rPr>
        <w:t xml:space="preserve"> </w:t>
      </w:r>
      <w:r w:rsidRPr="00C838A6">
        <w:rPr>
          <w:sz w:val="24"/>
          <w:szCs w:val="24"/>
        </w:rPr>
        <w:t>Commission</w:t>
      </w:r>
      <w:r w:rsidRPr="00C838A6">
        <w:rPr>
          <w:spacing w:val="-3"/>
          <w:sz w:val="24"/>
          <w:szCs w:val="24"/>
        </w:rPr>
        <w:t xml:space="preserve"> </w:t>
      </w:r>
      <w:r w:rsidRPr="00C838A6">
        <w:rPr>
          <w:sz w:val="24"/>
          <w:szCs w:val="24"/>
        </w:rPr>
        <w:t>Crush</w:t>
      </w:r>
      <w:r w:rsidRPr="00C838A6">
        <w:rPr>
          <w:spacing w:val="-3"/>
          <w:sz w:val="24"/>
          <w:szCs w:val="24"/>
        </w:rPr>
        <w:t xml:space="preserve"> </w:t>
      </w:r>
      <w:r w:rsidRPr="00C838A6">
        <w:rPr>
          <w:sz w:val="24"/>
          <w:szCs w:val="24"/>
        </w:rPr>
        <w:t>District</w:t>
      </w:r>
      <w:r w:rsidRPr="00C838A6">
        <w:rPr>
          <w:spacing w:val="-2"/>
          <w:sz w:val="24"/>
          <w:szCs w:val="24"/>
        </w:rPr>
        <w:t xml:space="preserve"> </w:t>
      </w:r>
      <w:r w:rsidRPr="00C838A6">
        <w:rPr>
          <w:sz w:val="24"/>
          <w:szCs w:val="24"/>
        </w:rPr>
        <w:t>3</w:t>
      </w:r>
      <w:r w:rsidRPr="00C838A6">
        <w:rPr>
          <w:spacing w:val="-3"/>
          <w:sz w:val="24"/>
          <w:szCs w:val="24"/>
        </w:rPr>
        <w:t xml:space="preserve"> </w:t>
      </w:r>
      <w:r w:rsidRPr="00C838A6">
        <w:rPr>
          <w:sz w:val="24"/>
          <w:szCs w:val="24"/>
        </w:rPr>
        <w:t>will</w:t>
      </w:r>
      <w:r w:rsidRPr="00C838A6">
        <w:rPr>
          <w:spacing w:val="-5"/>
          <w:sz w:val="24"/>
          <w:szCs w:val="24"/>
        </w:rPr>
        <w:t xml:space="preserve"> </w:t>
      </w:r>
      <w:r w:rsidRPr="00C838A6">
        <w:rPr>
          <w:sz w:val="24"/>
          <w:szCs w:val="24"/>
        </w:rPr>
        <w:t>continue</w:t>
      </w:r>
      <w:r w:rsidRPr="00C838A6">
        <w:rPr>
          <w:spacing w:val="-3"/>
          <w:sz w:val="24"/>
          <w:szCs w:val="24"/>
        </w:rPr>
        <w:t xml:space="preserve"> </w:t>
      </w:r>
      <w:r w:rsidRPr="00C838A6">
        <w:rPr>
          <w:sz w:val="24"/>
          <w:szCs w:val="24"/>
        </w:rPr>
        <w:t>to</w:t>
      </w:r>
      <w:r w:rsidRPr="00C838A6">
        <w:rPr>
          <w:spacing w:val="-6"/>
          <w:sz w:val="24"/>
          <w:szCs w:val="24"/>
        </w:rPr>
        <w:t xml:space="preserve"> </w:t>
      </w:r>
      <w:r w:rsidRPr="00C838A6">
        <w:rPr>
          <w:sz w:val="24"/>
          <w:szCs w:val="24"/>
        </w:rPr>
        <w:t>invest</w:t>
      </w:r>
      <w:r w:rsidRPr="00C838A6">
        <w:rPr>
          <w:spacing w:val="-2"/>
          <w:sz w:val="24"/>
          <w:szCs w:val="24"/>
        </w:rPr>
        <w:t xml:space="preserve"> </w:t>
      </w:r>
      <w:r w:rsidRPr="00C838A6">
        <w:rPr>
          <w:sz w:val="24"/>
          <w:szCs w:val="24"/>
        </w:rPr>
        <w:t>over</w:t>
      </w:r>
      <w:r w:rsidRPr="00C838A6">
        <w:rPr>
          <w:spacing w:val="-2"/>
          <w:sz w:val="24"/>
          <w:szCs w:val="24"/>
        </w:rPr>
        <w:t xml:space="preserve"> </w:t>
      </w:r>
      <w:r w:rsidRPr="00C838A6">
        <w:rPr>
          <w:sz w:val="24"/>
          <w:szCs w:val="24"/>
        </w:rPr>
        <w:t>$2,000,000/year</w:t>
      </w:r>
      <w:r w:rsidRPr="00C838A6">
        <w:rPr>
          <w:spacing w:val="-5"/>
          <w:sz w:val="24"/>
          <w:szCs w:val="24"/>
        </w:rPr>
        <w:t xml:space="preserve"> </w:t>
      </w:r>
      <w:r w:rsidRPr="00C838A6">
        <w:rPr>
          <w:sz w:val="24"/>
          <w:szCs w:val="24"/>
        </w:rPr>
        <w:t>of</w:t>
      </w:r>
      <w:r w:rsidRPr="00C838A6">
        <w:rPr>
          <w:spacing w:val="-3"/>
          <w:sz w:val="24"/>
          <w:szCs w:val="24"/>
        </w:rPr>
        <w:t xml:space="preserve"> </w:t>
      </w:r>
      <w:r w:rsidRPr="00C838A6">
        <w:rPr>
          <w:sz w:val="24"/>
          <w:szCs w:val="24"/>
        </w:rPr>
        <w:t xml:space="preserve">grape grower dollars to promote Sonoma and Marin counties, our </w:t>
      </w:r>
      <w:proofErr w:type="gramStart"/>
      <w:r w:rsidRPr="00C838A6">
        <w:rPr>
          <w:sz w:val="24"/>
          <w:szCs w:val="24"/>
        </w:rPr>
        <w:t>grapes</w:t>
      </w:r>
      <w:proofErr w:type="gramEnd"/>
      <w:r w:rsidRPr="00C838A6">
        <w:rPr>
          <w:sz w:val="24"/>
          <w:szCs w:val="24"/>
        </w:rPr>
        <w:t xml:space="preserve"> and your wines. You support the facilitation and collection of these funds by withholding the grape assessment from your grower payments and forwarding those assessments to the Commission. We thank you for your continued support and cooperation!</w:t>
      </w:r>
    </w:p>
    <w:p w14:paraId="26962687" w14:textId="64F776DB" w:rsidR="004E27AA" w:rsidRPr="00C838A6" w:rsidRDefault="002F73DE">
      <w:pPr>
        <w:pStyle w:val="BodyText"/>
        <w:spacing w:before="160" w:line="259" w:lineRule="auto"/>
        <w:ind w:left="100" w:firstLine="720"/>
        <w:rPr>
          <w:sz w:val="24"/>
          <w:szCs w:val="24"/>
        </w:rPr>
      </w:pPr>
      <w:r w:rsidRPr="00C838A6">
        <w:rPr>
          <w:sz w:val="24"/>
          <w:szCs w:val="24"/>
        </w:rPr>
        <w:t>For the 202</w:t>
      </w:r>
      <w:r w:rsidR="00D62C79" w:rsidRPr="00C838A6">
        <w:rPr>
          <w:sz w:val="24"/>
          <w:szCs w:val="24"/>
        </w:rPr>
        <w:t>2</w:t>
      </w:r>
      <w:r w:rsidRPr="00C838A6">
        <w:rPr>
          <w:sz w:val="24"/>
          <w:szCs w:val="24"/>
        </w:rPr>
        <w:t xml:space="preserve"> vintage the Commission is maintaining the assessment rate at 0.0065 of the gross dollar value of District</w:t>
      </w:r>
      <w:r w:rsidRPr="00C838A6">
        <w:rPr>
          <w:spacing w:val="-1"/>
          <w:sz w:val="24"/>
          <w:szCs w:val="24"/>
        </w:rPr>
        <w:t xml:space="preserve"> </w:t>
      </w:r>
      <w:r w:rsidRPr="00C838A6">
        <w:rPr>
          <w:sz w:val="24"/>
          <w:szCs w:val="24"/>
        </w:rPr>
        <w:t>3</w:t>
      </w:r>
      <w:r w:rsidRPr="00C838A6">
        <w:rPr>
          <w:spacing w:val="-2"/>
          <w:sz w:val="24"/>
          <w:szCs w:val="24"/>
        </w:rPr>
        <w:t xml:space="preserve"> </w:t>
      </w:r>
      <w:r w:rsidRPr="00C838A6">
        <w:rPr>
          <w:sz w:val="24"/>
          <w:szCs w:val="24"/>
        </w:rPr>
        <w:t>winegrapes</w:t>
      </w:r>
      <w:r w:rsidRPr="00C838A6">
        <w:rPr>
          <w:spacing w:val="-2"/>
          <w:sz w:val="24"/>
          <w:szCs w:val="24"/>
        </w:rPr>
        <w:t xml:space="preserve"> </w:t>
      </w:r>
      <w:r w:rsidRPr="00C838A6">
        <w:rPr>
          <w:sz w:val="24"/>
          <w:szCs w:val="24"/>
        </w:rPr>
        <w:t>sold</w:t>
      </w:r>
      <w:r w:rsidRPr="00C838A6">
        <w:rPr>
          <w:spacing w:val="-5"/>
          <w:sz w:val="24"/>
          <w:szCs w:val="24"/>
        </w:rPr>
        <w:t xml:space="preserve"> </w:t>
      </w:r>
      <w:r w:rsidRPr="00C838A6">
        <w:rPr>
          <w:sz w:val="24"/>
          <w:szCs w:val="24"/>
        </w:rPr>
        <w:t>by</w:t>
      </w:r>
      <w:r w:rsidRPr="00C838A6">
        <w:rPr>
          <w:spacing w:val="-2"/>
          <w:sz w:val="24"/>
          <w:szCs w:val="24"/>
        </w:rPr>
        <w:t xml:space="preserve"> </w:t>
      </w:r>
      <w:r w:rsidRPr="00C838A6">
        <w:rPr>
          <w:sz w:val="24"/>
          <w:szCs w:val="24"/>
        </w:rPr>
        <w:t>growers</w:t>
      </w:r>
      <w:r w:rsidRPr="00C838A6">
        <w:rPr>
          <w:spacing w:val="-4"/>
          <w:sz w:val="24"/>
          <w:szCs w:val="24"/>
        </w:rPr>
        <w:t xml:space="preserve"> </w:t>
      </w:r>
      <w:r w:rsidRPr="00C838A6">
        <w:rPr>
          <w:sz w:val="24"/>
          <w:szCs w:val="24"/>
        </w:rPr>
        <w:t>to</w:t>
      </w:r>
      <w:r w:rsidRPr="00C838A6">
        <w:rPr>
          <w:spacing w:val="-2"/>
          <w:sz w:val="24"/>
          <w:szCs w:val="24"/>
        </w:rPr>
        <w:t xml:space="preserve"> </w:t>
      </w:r>
      <w:r w:rsidRPr="00C838A6">
        <w:rPr>
          <w:sz w:val="24"/>
          <w:szCs w:val="24"/>
        </w:rPr>
        <w:t>vintners.</w:t>
      </w:r>
      <w:r w:rsidRPr="00C838A6">
        <w:rPr>
          <w:spacing w:val="-2"/>
          <w:sz w:val="24"/>
          <w:szCs w:val="24"/>
        </w:rPr>
        <w:t xml:space="preserve"> </w:t>
      </w:r>
      <w:r w:rsidRPr="00C838A6">
        <w:rPr>
          <w:sz w:val="24"/>
          <w:szCs w:val="24"/>
        </w:rPr>
        <w:t>A</w:t>
      </w:r>
      <w:r w:rsidRPr="00C838A6">
        <w:rPr>
          <w:spacing w:val="-2"/>
          <w:sz w:val="24"/>
          <w:szCs w:val="24"/>
        </w:rPr>
        <w:t xml:space="preserve"> </w:t>
      </w:r>
      <w:r w:rsidRPr="00C838A6">
        <w:rPr>
          <w:sz w:val="24"/>
          <w:szCs w:val="24"/>
        </w:rPr>
        <w:t>vintner/purchaser</w:t>
      </w:r>
      <w:r w:rsidRPr="00C838A6">
        <w:rPr>
          <w:spacing w:val="-4"/>
          <w:sz w:val="24"/>
          <w:szCs w:val="24"/>
        </w:rPr>
        <w:t xml:space="preserve"> </w:t>
      </w:r>
      <w:r w:rsidRPr="00C838A6">
        <w:rPr>
          <w:sz w:val="24"/>
          <w:szCs w:val="24"/>
        </w:rPr>
        <w:t>of</w:t>
      </w:r>
      <w:r w:rsidRPr="00C838A6">
        <w:rPr>
          <w:spacing w:val="-2"/>
          <w:sz w:val="24"/>
          <w:szCs w:val="24"/>
        </w:rPr>
        <w:t xml:space="preserve"> </w:t>
      </w:r>
      <w:r w:rsidRPr="00C838A6">
        <w:rPr>
          <w:sz w:val="24"/>
          <w:szCs w:val="24"/>
        </w:rPr>
        <w:t>District</w:t>
      </w:r>
      <w:r w:rsidRPr="00C838A6">
        <w:rPr>
          <w:spacing w:val="-4"/>
          <w:sz w:val="24"/>
          <w:szCs w:val="24"/>
        </w:rPr>
        <w:t xml:space="preserve"> </w:t>
      </w:r>
      <w:r w:rsidRPr="00C838A6">
        <w:rPr>
          <w:sz w:val="24"/>
          <w:szCs w:val="24"/>
        </w:rPr>
        <w:t>3</w:t>
      </w:r>
      <w:r w:rsidRPr="00C838A6">
        <w:rPr>
          <w:spacing w:val="-2"/>
          <w:sz w:val="24"/>
          <w:szCs w:val="24"/>
        </w:rPr>
        <w:t xml:space="preserve"> </w:t>
      </w:r>
      <w:r w:rsidRPr="00C838A6">
        <w:rPr>
          <w:sz w:val="24"/>
          <w:szCs w:val="24"/>
        </w:rPr>
        <w:t>winegrapes</w:t>
      </w:r>
      <w:r w:rsidRPr="00C838A6">
        <w:rPr>
          <w:spacing w:val="-2"/>
          <w:sz w:val="24"/>
          <w:szCs w:val="24"/>
        </w:rPr>
        <w:t xml:space="preserve"> </w:t>
      </w:r>
      <w:r w:rsidRPr="00C838A6">
        <w:rPr>
          <w:sz w:val="24"/>
          <w:szCs w:val="24"/>
        </w:rPr>
        <w:t>is</w:t>
      </w:r>
      <w:r w:rsidRPr="00C838A6">
        <w:rPr>
          <w:spacing w:val="-2"/>
          <w:sz w:val="24"/>
          <w:szCs w:val="24"/>
        </w:rPr>
        <w:t xml:space="preserve"> </w:t>
      </w:r>
      <w:r w:rsidRPr="00C838A6">
        <w:rPr>
          <w:sz w:val="24"/>
          <w:szCs w:val="24"/>
        </w:rPr>
        <w:t>obligated</w:t>
      </w:r>
      <w:r w:rsidRPr="00C838A6">
        <w:rPr>
          <w:spacing w:val="-2"/>
          <w:sz w:val="24"/>
          <w:szCs w:val="24"/>
        </w:rPr>
        <w:t xml:space="preserve"> </w:t>
      </w:r>
      <w:r w:rsidRPr="00C838A6">
        <w:rPr>
          <w:sz w:val="24"/>
          <w:szCs w:val="24"/>
        </w:rPr>
        <w:t xml:space="preserve">by </w:t>
      </w:r>
      <w:r w:rsidRPr="00C838A6">
        <w:rPr>
          <w:sz w:val="24"/>
          <w:szCs w:val="24"/>
          <w:u w:val="single"/>
        </w:rPr>
        <w:t>California</w:t>
      </w:r>
      <w:r w:rsidRPr="00C838A6">
        <w:rPr>
          <w:sz w:val="24"/>
          <w:szCs w:val="24"/>
        </w:rPr>
        <w:t xml:space="preserve"> </w:t>
      </w:r>
      <w:r w:rsidRPr="00C838A6">
        <w:rPr>
          <w:sz w:val="24"/>
          <w:szCs w:val="24"/>
          <w:u w:val="single"/>
        </w:rPr>
        <w:t>law</w:t>
      </w:r>
      <w:r w:rsidRPr="00C838A6">
        <w:rPr>
          <w:sz w:val="24"/>
          <w:szCs w:val="24"/>
        </w:rPr>
        <w:t xml:space="preserve"> to withhold an assessment. Once the assessments are withheld from payments to the growers, the vintner holds the assessments in trust until remitted to the Commission by January 10</w:t>
      </w:r>
      <w:r w:rsidRPr="00C838A6">
        <w:rPr>
          <w:sz w:val="24"/>
          <w:szCs w:val="24"/>
          <w:vertAlign w:val="superscript"/>
        </w:rPr>
        <w:t>th</w:t>
      </w:r>
      <w:r w:rsidRPr="00C838A6">
        <w:rPr>
          <w:sz w:val="24"/>
          <w:szCs w:val="24"/>
        </w:rPr>
        <w:t>, 202</w:t>
      </w:r>
      <w:r w:rsidR="006F20F8" w:rsidRPr="00C838A6">
        <w:rPr>
          <w:sz w:val="24"/>
          <w:szCs w:val="24"/>
        </w:rPr>
        <w:t>3</w:t>
      </w:r>
      <w:r w:rsidRPr="00C838A6">
        <w:rPr>
          <w:sz w:val="24"/>
          <w:szCs w:val="24"/>
        </w:rPr>
        <w:t xml:space="preserve">. </w:t>
      </w:r>
      <w:r w:rsidRPr="00C838A6">
        <w:rPr>
          <w:sz w:val="24"/>
          <w:szCs w:val="24"/>
          <w:u w:val="single"/>
        </w:rPr>
        <w:t>Assessments are only</w:t>
      </w:r>
      <w:r w:rsidRPr="00C838A6">
        <w:rPr>
          <w:spacing w:val="-1"/>
          <w:sz w:val="24"/>
          <w:szCs w:val="24"/>
          <w:u w:val="single"/>
        </w:rPr>
        <w:t xml:space="preserve"> </w:t>
      </w:r>
      <w:r w:rsidRPr="00C838A6">
        <w:rPr>
          <w:sz w:val="24"/>
          <w:szCs w:val="24"/>
          <w:u w:val="single"/>
        </w:rPr>
        <w:t>withheld</w:t>
      </w:r>
      <w:r w:rsidRPr="00C838A6">
        <w:rPr>
          <w:sz w:val="24"/>
          <w:szCs w:val="24"/>
        </w:rPr>
        <w:t xml:space="preserve"> </w:t>
      </w:r>
      <w:r w:rsidRPr="00C838A6">
        <w:rPr>
          <w:sz w:val="24"/>
          <w:szCs w:val="24"/>
          <w:u w:val="single"/>
        </w:rPr>
        <w:t>on grapes purchased from a non-related entity or from District 3 growers who commercially sell more than 25 tons of</w:t>
      </w:r>
      <w:r w:rsidRPr="00C838A6">
        <w:rPr>
          <w:sz w:val="24"/>
          <w:szCs w:val="24"/>
        </w:rPr>
        <w:t xml:space="preserve"> </w:t>
      </w:r>
      <w:r w:rsidRPr="00C838A6">
        <w:rPr>
          <w:sz w:val="24"/>
          <w:szCs w:val="24"/>
          <w:u w:val="single"/>
        </w:rPr>
        <w:t>winegrapes,</w:t>
      </w:r>
      <w:r w:rsidRPr="00C838A6">
        <w:rPr>
          <w:spacing w:val="-1"/>
          <w:sz w:val="24"/>
          <w:szCs w:val="24"/>
          <w:u w:val="single"/>
        </w:rPr>
        <w:t xml:space="preserve"> </w:t>
      </w:r>
      <w:r w:rsidRPr="00C838A6">
        <w:rPr>
          <w:sz w:val="24"/>
          <w:szCs w:val="24"/>
          <w:u w:val="single"/>
        </w:rPr>
        <w:t>however,</w:t>
      </w:r>
      <w:r w:rsidRPr="00C838A6">
        <w:rPr>
          <w:spacing w:val="-4"/>
          <w:sz w:val="24"/>
          <w:szCs w:val="24"/>
          <w:u w:val="single"/>
        </w:rPr>
        <w:t xml:space="preserve"> </w:t>
      </w:r>
      <w:r w:rsidRPr="00C838A6">
        <w:rPr>
          <w:sz w:val="24"/>
          <w:szCs w:val="24"/>
          <w:u w:val="single"/>
        </w:rPr>
        <w:t>the</w:t>
      </w:r>
      <w:r w:rsidRPr="00C838A6">
        <w:rPr>
          <w:spacing w:val="-3"/>
          <w:sz w:val="24"/>
          <w:szCs w:val="24"/>
          <w:u w:val="single"/>
        </w:rPr>
        <w:t xml:space="preserve"> </w:t>
      </w:r>
      <w:r w:rsidRPr="00C838A6">
        <w:rPr>
          <w:sz w:val="24"/>
          <w:szCs w:val="24"/>
          <w:u w:val="single"/>
        </w:rPr>
        <w:t>assessment</w:t>
      </w:r>
      <w:r w:rsidRPr="00C838A6">
        <w:rPr>
          <w:spacing w:val="-3"/>
          <w:sz w:val="24"/>
          <w:szCs w:val="24"/>
          <w:u w:val="single"/>
        </w:rPr>
        <w:t xml:space="preserve"> </w:t>
      </w:r>
      <w:r w:rsidRPr="00C838A6">
        <w:rPr>
          <w:sz w:val="24"/>
          <w:szCs w:val="24"/>
          <w:u w:val="single"/>
        </w:rPr>
        <w:t>may</w:t>
      </w:r>
      <w:r w:rsidRPr="00C838A6">
        <w:rPr>
          <w:spacing w:val="-1"/>
          <w:sz w:val="24"/>
          <w:szCs w:val="24"/>
          <w:u w:val="single"/>
        </w:rPr>
        <w:t xml:space="preserve"> </w:t>
      </w:r>
      <w:r w:rsidRPr="00C838A6">
        <w:rPr>
          <w:sz w:val="24"/>
          <w:szCs w:val="24"/>
          <w:u w:val="single"/>
        </w:rPr>
        <w:t>still be</w:t>
      </w:r>
      <w:r w:rsidRPr="00C838A6">
        <w:rPr>
          <w:spacing w:val="-1"/>
          <w:sz w:val="24"/>
          <w:szCs w:val="24"/>
          <w:u w:val="single"/>
        </w:rPr>
        <w:t xml:space="preserve"> </w:t>
      </w:r>
      <w:r w:rsidRPr="00C838A6">
        <w:rPr>
          <w:sz w:val="24"/>
          <w:szCs w:val="24"/>
          <w:u w:val="single"/>
        </w:rPr>
        <w:t>submitted</w:t>
      </w:r>
      <w:r w:rsidRPr="00C838A6">
        <w:rPr>
          <w:spacing w:val="-1"/>
          <w:sz w:val="24"/>
          <w:szCs w:val="24"/>
          <w:u w:val="single"/>
        </w:rPr>
        <w:t xml:space="preserve"> </w:t>
      </w:r>
      <w:r w:rsidRPr="00C838A6">
        <w:rPr>
          <w:sz w:val="24"/>
          <w:szCs w:val="24"/>
          <w:u w:val="single"/>
        </w:rPr>
        <w:t>on</w:t>
      </w:r>
      <w:r w:rsidRPr="00C838A6">
        <w:rPr>
          <w:spacing w:val="-3"/>
          <w:sz w:val="24"/>
          <w:szCs w:val="24"/>
          <w:u w:val="single"/>
        </w:rPr>
        <w:t xml:space="preserve"> </w:t>
      </w:r>
      <w:r w:rsidRPr="00C838A6">
        <w:rPr>
          <w:sz w:val="24"/>
          <w:szCs w:val="24"/>
          <w:u w:val="single"/>
        </w:rPr>
        <w:t>a</w:t>
      </w:r>
      <w:r w:rsidRPr="00C838A6">
        <w:rPr>
          <w:spacing w:val="-1"/>
          <w:sz w:val="24"/>
          <w:szCs w:val="24"/>
          <w:u w:val="single"/>
        </w:rPr>
        <w:t xml:space="preserve"> </w:t>
      </w:r>
      <w:r w:rsidRPr="00C838A6">
        <w:rPr>
          <w:sz w:val="24"/>
          <w:szCs w:val="24"/>
          <w:u w:val="single"/>
        </w:rPr>
        <w:t>voluntary</w:t>
      </w:r>
      <w:r w:rsidRPr="00C838A6">
        <w:rPr>
          <w:spacing w:val="-4"/>
          <w:sz w:val="24"/>
          <w:szCs w:val="24"/>
          <w:u w:val="single"/>
        </w:rPr>
        <w:t xml:space="preserve"> </w:t>
      </w:r>
      <w:r w:rsidRPr="00C838A6">
        <w:rPr>
          <w:sz w:val="24"/>
          <w:szCs w:val="24"/>
          <w:u w:val="single"/>
        </w:rPr>
        <w:t>basis</w:t>
      </w:r>
      <w:r w:rsidRPr="00C838A6">
        <w:rPr>
          <w:spacing w:val="-3"/>
          <w:sz w:val="24"/>
          <w:szCs w:val="24"/>
          <w:u w:val="single"/>
        </w:rPr>
        <w:t xml:space="preserve"> </w:t>
      </w:r>
      <w:r w:rsidRPr="00C838A6">
        <w:rPr>
          <w:sz w:val="24"/>
          <w:szCs w:val="24"/>
          <w:u w:val="single"/>
        </w:rPr>
        <w:t>to</w:t>
      </w:r>
      <w:r w:rsidRPr="00C838A6">
        <w:rPr>
          <w:spacing w:val="-1"/>
          <w:sz w:val="24"/>
          <w:szCs w:val="24"/>
          <w:u w:val="single"/>
        </w:rPr>
        <w:t xml:space="preserve"> </w:t>
      </w:r>
      <w:r w:rsidRPr="00C838A6">
        <w:rPr>
          <w:sz w:val="24"/>
          <w:szCs w:val="24"/>
          <w:u w:val="single"/>
        </w:rPr>
        <w:t>support our</w:t>
      </w:r>
      <w:r w:rsidRPr="00C838A6">
        <w:rPr>
          <w:spacing w:val="-1"/>
          <w:sz w:val="24"/>
          <w:szCs w:val="24"/>
          <w:u w:val="single"/>
        </w:rPr>
        <w:t xml:space="preserve"> </w:t>
      </w:r>
      <w:r w:rsidRPr="00C838A6">
        <w:rPr>
          <w:sz w:val="24"/>
          <w:szCs w:val="24"/>
          <w:u w:val="single"/>
        </w:rPr>
        <w:t>programs</w:t>
      </w:r>
      <w:r w:rsidRPr="00C838A6">
        <w:rPr>
          <w:spacing w:val="-3"/>
          <w:sz w:val="24"/>
          <w:szCs w:val="24"/>
          <w:u w:val="single"/>
        </w:rPr>
        <w:t xml:space="preserve"> </w:t>
      </w:r>
      <w:r w:rsidRPr="00C838A6">
        <w:rPr>
          <w:sz w:val="24"/>
          <w:szCs w:val="24"/>
          <w:u w:val="single"/>
        </w:rPr>
        <w:t>and</w:t>
      </w:r>
      <w:r w:rsidRPr="00C838A6">
        <w:rPr>
          <w:spacing w:val="-1"/>
          <w:sz w:val="24"/>
          <w:szCs w:val="24"/>
          <w:u w:val="single"/>
        </w:rPr>
        <w:t xml:space="preserve"> </w:t>
      </w:r>
      <w:r w:rsidRPr="00C838A6">
        <w:rPr>
          <w:sz w:val="24"/>
          <w:szCs w:val="24"/>
          <w:u w:val="single"/>
        </w:rPr>
        <w:t>marketing.</w:t>
      </w:r>
      <w:r w:rsidR="00C838A6" w:rsidRPr="00C838A6">
        <w:rPr>
          <w:sz w:val="24"/>
          <w:szCs w:val="24"/>
          <w:u w:val="single"/>
        </w:rPr>
        <w:t xml:space="preserve"> </w:t>
      </w:r>
      <w:r w:rsidR="00C838A6" w:rsidRPr="00C838A6">
        <w:rPr>
          <w:sz w:val="24"/>
          <w:szCs w:val="24"/>
          <w:shd w:val="clear" w:color="auto" w:fill="FFFFFF"/>
        </w:rPr>
        <w:t>Please remember that the Sonoma County Winegrape Commission Assessment is not the CDFA Pierce’s Disease payment and must be paid separately if applicable.</w:t>
      </w:r>
    </w:p>
    <w:p w14:paraId="26962688" w14:textId="0DC79B55" w:rsidR="004E27AA" w:rsidRPr="00C838A6" w:rsidRDefault="002F73DE">
      <w:pPr>
        <w:spacing w:before="158" w:line="259" w:lineRule="auto"/>
        <w:ind w:left="100" w:firstLine="720"/>
        <w:rPr>
          <w:b/>
          <w:sz w:val="24"/>
          <w:szCs w:val="24"/>
        </w:rPr>
      </w:pPr>
      <w:proofErr w:type="gramStart"/>
      <w:r w:rsidRPr="00C838A6">
        <w:rPr>
          <w:sz w:val="24"/>
          <w:szCs w:val="24"/>
        </w:rPr>
        <w:t>In order to</w:t>
      </w:r>
      <w:proofErr w:type="gramEnd"/>
      <w:r w:rsidRPr="00C838A6">
        <w:rPr>
          <w:sz w:val="24"/>
          <w:szCs w:val="24"/>
        </w:rPr>
        <w:t xml:space="preserve"> simplify the process of remitting grower assessments, the Commission has set a single reporting/payment deadline for the 202</w:t>
      </w:r>
      <w:r w:rsidR="00457772" w:rsidRPr="00C838A6">
        <w:rPr>
          <w:sz w:val="24"/>
          <w:szCs w:val="24"/>
        </w:rPr>
        <w:t>2</w:t>
      </w:r>
      <w:r w:rsidRPr="00C838A6">
        <w:rPr>
          <w:sz w:val="24"/>
          <w:szCs w:val="24"/>
        </w:rPr>
        <w:t>-202</w:t>
      </w:r>
      <w:r w:rsidR="00457772" w:rsidRPr="00C838A6">
        <w:rPr>
          <w:sz w:val="24"/>
          <w:szCs w:val="24"/>
        </w:rPr>
        <w:t>3</w:t>
      </w:r>
      <w:r w:rsidRPr="00C838A6">
        <w:rPr>
          <w:sz w:val="24"/>
          <w:szCs w:val="24"/>
        </w:rPr>
        <w:t xml:space="preserve"> marketing season on January 10</w:t>
      </w:r>
      <w:r w:rsidRPr="00C838A6">
        <w:rPr>
          <w:sz w:val="24"/>
          <w:szCs w:val="24"/>
          <w:vertAlign w:val="superscript"/>
        </w:rPr>
        <w:t>th</w:t>
      </w:r>
      <w:r w:rsidRPr="00C838A6">
        <w:rPr>
          <w:sz w:val="24"/>
          <w:szCs w:val="24"/>
        </w:rPr>
        <w:t>, 202</w:t>
      </w:r>
      <w:r w:rsidR="00A31C77" w:rsidRPr="00C838A6">
        <w:rPr>
          <w:sz w:val="24"/>
          <w:szCs w:val="24"/>
        </w:rPr>
        <w:t>3</w:t>
      </w:r>
      <w:r w:rsidRPr="00C838A6">
        <w:rPr>
          <w:sz w:val="24"/>
          <w:szCs w:val="24"/>
        </w:rPr>
        <w:t xml:space="preserve">. </w:t>
      </w:r>
      <w:r w:rsidRPr="00C838A6">
        <w:rPr>
          <w:b/>
          <w:sz w:val="24"/>
          <w:szCs w:val="24"/>
        </w:rPr>
        <w:t>Please remit the assessment report forms and payment no later than January 10</w:t>
      </w:r>
      <w:r w:rsidRPr="00C838A6">
        <w:rPr>
          <w:b/>
          <w:sz w:val="24"/>
          <w:szCs w:val="24"/>
          <w:vertAlign w:val="superscript"/>
        </w:rPr>
        <w:t>th</w:t>
      </w:r>
      <w:r w:rsidRPr="00C838A6">
        <w:rPr>
          <w:b/>
          <w:sz w:val="24"/>
          <w:szCs w:val="24"/>
        </w:rPr>
        <w:t>, 202</w:t>
      </w:r>
      <w:r w:rsidR="00457772" w:rsidRPr="00C838A6">
        <w:rPr>
          <w:b/>
          <w:sz w:val="24"/>
          <w:szCs w:val="24"/>
        </w:rPr>
        <w:t>3</w:t>
      </w:r>
      <w:r w:rsidRPr="00C838A6">
        <w:rPr>
          <w:sz w:val="24"/>
          <w:szCs w:val="24"/>
        </w:rPr>
        <w:t xml:space="preserve">. Excel reports should be emailed to: </w:t>
      </w:r>
      <w:hyperlink r:id="rId7">
        <w:r w:rsidRPr="00C838A6">
          <w:rPr>
            <w:color w:val="0462C1"/>
            <w:sz w:val="24"/>
            <w:szCs w:val="24"/>
            <w:u w:val="single" w:color="0462C1"/>
          </w:rPr>
          <w:t>assessments@sonomawinegrape.org</w:t>
        </w:r>
      </w:hyperlink>
      <w:r w:rsidRPr="00C838A6">
        <w:rPr>
          <w:sz w:val="24"/>
          <w:szCs w:val="24"/>
        </w:rPr>
        <w:t xml:space="preserve">. Please request an Excel spreadsheet for recording your information or download from our website at </w:t>
      </w:r>
      <w:hyperlink r:id="rId8">
        <w:r w:rsidRPr="00C838A6">
          <w:rPr>
            <w:color w:val="0000FF"/>
            <w:sz w:val="24"/>
            <w:szCs w:val="24"/>
            <w:u w:val="single" w:color="0000FF"/>
          </w:rPr>
          <w:t>https://sonomawinegrape.org/growers/assessment-harvest/</w:t>
        </w:r>
      </w:hyperlink>
      <w:r w:rsidRPr="00C838A6">
        <w:rPr>
          <w:sz w:val="24"/>
          <w:szCs w:val="24"/>
        </w:rPr>
        <w:t>. Payments should be mailed to Sonoma</w:t>
      </w:r>
      <w:r w:rsidRPr="00C838A6">
        <w:rPr>
          <w:spacing w:val="-3"/>
          <w:sz w:val="24"/>
          <w:szCs w:val="24"/>
        </w:rPr>
        <w:t xml:space="preserve"> </w:t>
      </w:r>
      <w:r w:rsidRPr="00C838A6">
        <w:rPr>
          <w:sz w:val="24"/>
          <w:szCs w:val="24"/>
        </w:rPr>
        <w:t>County</w:t>
      </w:r>
      <w:r w:rsidRPr="00C838A6">
        <w:rPr>
          <w:spacing w:val="-3"/>
          <w:sz w:val="24"/>
          <w:szCs w:val="24"/>
        </w:rPr>
        <w:t xml:space="preserve"> </w:t>
      </w:r>
      <w:r w:rsidRPr="00C838A6">
        <w:rPr>
          <w:sz w:val="24"/>
          <w:szCs w:val="24"/>
        </w:rPr>
        <w:t>Winegrape</w:t>
      </w:r>
      <w:r w:rsidRPr="00C838A6">
        <w:rPr>
          <w:spacing w:val="-5"/>
          <w:sz w:val="24"/>
          <w:szCs w:val="24"/>
        </w:rPr>
        <w:t xml:space="preserve"> </w:t>
      </w:r>
      <w:r w:rsidRPr="00C838A6">
        <w:rPr>
          <w:sz w:val="24"/>
          <w:szCs w:val="24"/>
        </w:rPr>
        <w:t>Commission</w:t>
      </w:r>
      <w:r w:rsidRPr="00C838A6">
        <w:rPr>
          <w:spacing w:val="-3"/>
          <w:sz w:val="24"/>
          <w:szCs w:val="24"/>
        </w:rPr>
        <w:t xml:space="preserve"> </w:t>
      </w:r>
      <w:r w:rsidRPr="00C838A6">
        <w:rPr>
          <w:sz w:val="24"/>
          <w:szCs w:val="24"/>
        </w:rPr>
        <w:t>(SCWC),</w:t>
      </w:r>
      <w:r w:rsidRPr="00C838A6">
        <w:rPr>
          <w:spacing w:val="-3"/>
          <w:sz w:val="24"/>
          <w:szCs w:val="24"/>
        </w:rPr>
        <w:t xml:space="preserve"> </w:t>
      </w:r>
      <w:r w:rsidRPr="00C838A6">
        <w:rPr>
          <w:sz w:val="24"/>
          <w:szCs w:val="24"/>
        </w:rPr>
        <w:t>3245</w:t>
      </w:r>
      <w:r w:rsidRPr="00C838A6">
        <w:rPr>
          <w:spacing w:val="-3"/>
          <w:sz w:val="24"/>
          <w:szCs w:val="24"/>
        </w:rPr>
        <w:t xml:space="preserve"> </w:t>
      </w:r>
      <w:r w:rsidRPr="00C838A6">
        <w:rPr>
          <w:sz w:val="24"/>
          <w:szCs w:val="24"/>
        </w:rPr>
        <w:t>Guerneville</w:t>
      </w:r>
      <w:r w:rsidRPr="00C838A6">
        <w:rPr>
          <w:spacing w:val="-3"/>
          <w:sz w:val="24"/>
          <w:szCs w:val="24"/>
        </w:rPr>
        <w:t xml:space="preserve"> </w:t>
      </w:r>
      <w:r w:rsidRPr="00C838A6">
        <w:rPr>
          <w:sz w:val="24"/>
          <w:szCs w:val="24"/>
        </w:rPr>
        <w:t>Road,</w:t>
      </w:r>
      <w:r w:rsidRPr="00C838A6">
        <w:rPr>
          <w:spacing w:val="-3"/>
          <w:sz w:val="24"/>
          <w:szCs w:val="24"/>
        </w:rPr>
        <w:t xml:space="preserve"> </w:t>
      </w:r>
      <w:r w:rsidRPr="00C838A6">
        <w:rPr>
          <w:sz w:val="24"/>
          <w:szCs w:val="24"/>
        </w:rPr>
        <w:t>Santa</w:t>
      </w:r>
      <w:r w:rsidRPr="00C838A6">
        <w:rPr>
          <w:spacing w:val="-5"/>
          <w:sz w:val="24"/>
          <w:szCs w:val="24"/>
        </w:rPr>
        <w:t xml:space="preserve"> </w:t>
      </w:r>
      <w:r w:rsidRPr="00C838A6">
        <w:rPr>
          <w:sz w:val="24"/>
          <w:szCs w:val="24"/>
        </w:rPr>
        <w:t>Rosa,</w:t>
      </w:r>
      <w:r w:rsidRPr="00C838A6">
        <w:rPr>
          <w:spacing w:val="-3"/>
          <w:sz w:val="24"/>
          <w:szCs w:val="24"/>
        </w:rPr>
        <w:t xml:space="preserve"> </w:t>
      </w:r>
      <w:r w:rsidRPr="00C838A6">
        <w:rPr>
          <w:sz w:val="24"/>
          <w:szCs w:val="24"/>
        </w:rPr>
        <w:t>CA</w:t>
      </w:r>
      <w:r w:rsidRPr="00C838A6">
        <w:rPr>
          <w:spacing w:val="-4"/>
          <w:sz w:val="24"/>
          <w:szCs w:val="24"/>
        </w:rPr>
        <w:t xml:space="preserve"> </w:t>
      </w:r>
      <w:r w:rsidRPr="00C838A6">
        <w:rPr>
          <w:sz w:val="24"/>
          <w:szCs w:val="24"/>
        </w:rPr>
        <w:t>95401.</w:t>
      </w:r>
      <w:r w:rsidRPr="00C838A6">
        <w:rPr>
          <w:spacing w:val="-1"/>
          <w:sz w:val="24"/>
          <w:szCs w:val="24"/>
        </w:rPr>
        <w:t xml:space="preserve"> </w:t>
      </w:r>
      <w:r w:rsidRPr="00C838A6">
        <w:rPr>
          <w:b/>
          <w:sz w:val="24"/>
          <w:szCs w:val="24"/>
          <w:highlight w:val="yellow"/>
          <w:u w:val="single"/>
        </w:rPr>
        <w:t>Please</w:t>
      </w:r>
      <w:r w:rsidRPr="00C838A6">
        <w:rPr>
          <w:b/>
          <w:spacing w:val="-3"/>
          <w:sz w:val="24"/>
          <w:szCs w:val="24"/>
          <w:highlight w:val="yellow"/>
          <w:u w:val="single"/>
        </w:rPr>
        <w:t xml:space="preserve"> </w:t>
      </w:r>
      <w:r w:rsidRPr="00C838A6">
        <w:rPr>
          <w:b/>
          <w:sz w:val="24"/>
          <w:szCs w:val="24"/>
          <w:highlight w:val="yellow"/>
          <w:u w:val="single"/>
        </w:rPr>
        <w:t>update</w:t>
      </w:r>
      <w:r w:rsidRPr="00C838A6">
        <w:rPr>
          <w:b/>
          <w:spacing w:val="-3"/>
          <w:sz w:val="24"/>
          <w:szCs w:val="24"/>
          <w:highlight w:val="yellow"/>
          <w:u w:val="single"/>
        </w:rPr>
        <w:t xml:space="preserve"> </w:t>
      </w:r>
      <w:r w:rsidRPr="00C838A6">
        <w:rPr>
          <w:b/>
          <w:sz w:val="24"/>
          <w:szCs w:val="24"/>
          <w:highlight w:val="yellow"/>
          <w:u w:val="single"/>
        </w:rPr>
        <w:t>your</w:t>
      </w:r>
      <w:r w:rsidRPr="00C838A6">
        <w:rPr>
          <w:b/>
          <w:sz w:val="24"/>
          <w:szCs w:val="24"/>
          <w:highlight w:val="yellow"/>
        </w:rPr>
        <w:t xml:space="preserve"> </w:t>
      </w:r>
      <w:r w:rsidRPr="00C838A6">
        <w:rPr>
          <w:b/>
          <w:sz w:val="24"/>
          <w:szCs w:val="24"/>
          <w:highlight w:val="yellow"/>
          <w:u w:val="single"/>
        </w:rPr>
        <w:t>records to reflect our new address.</w:t>
      </w:r>
    </w:p>
    <w:p w14:paraId="26962689" w14:textId="5F3B6916" w:rsidR="004E27AA" w:rsidRDefault="002F73DE">
      <w:pPr>
        <w:pStyle w:val="BodyText"/>
        <w:spacing w:before="159" w:line="259" w:lineRule="auto"/>
        <w:ind w:left="100" w:right="139" w:firstLine="720"/>
        <w:jc w:val="both"/>
        <w:rPr>
          <w:sz w:val="24"/>
          <w:szCs w:val="24"/>
        </w:rPr>
      </w:pPr>
      <w:r w:rsidRPr="00C838A6">
        <w:rPr>
          <w:sz w:val="24"/>
          <w:szCs w:val="24"/>
        </w:rPr>
        <w:t>Reports</w:t>
      </w:r>
      <w:r w:rsidRPr="00C838A6">
        <w:rPr>
          <w:spacing w:val="-2"/>
          <w:sz w:val="24"/>
          <w:szCs w:val="24"/>
        </w:rPr>
        <w:t xml:space="preserve"> </w:t>
      </w:r>
      <w:r w:rsidRPr="00C838A6">
        <w:rPr>
          <w:sz w:val="24"/>
          <w:szCs w:val="24"/>
        </w:rPr>
        <w:t>and</w:t>
      </w:r>
      <w:r w:rsidRPr="00C838A6">
        <w:rPr>
          <w:spacing w:val="-2"/>
          <w:sz w:val="24"/>
          <w:szCs w:val="24"/>
        </w:rPr>
        <w:t xml:space="preserve"> </w:t>
      </w:r>
      <w:r w:rsidRPr="00C838A6">
        <w:rPr>
          <w:sz w:val="24"/>
          <w:szCs w:val="24"/>
        </w:rPr>
        <w:t>payments</w:t>
      </w:r>
      <w:r w:rsidRPr="00C838A6">
        <w:rPr>
          <w:spacing w:val="-4"/>
          <w:sz w:val="24"/>
          <w:szCs w:val="24"/>
        </w:rPr>
        <w:t xml:space="preserve"> </w:t>
      </w:r>
      <w:r w:rsidRPr="00C838A6">
        <w:rPr>
          <w:sz w:val="24"/>
          <w:szCs w:val="24"/>
        </w:rPr>
        <w:t>not</w:t>
      </w:r>
      <w:r w:rsidRPr="00C838A6">
        <w:rPr>
          <w:spacing w:val="-4"/>
          <w:sz w:val="24"/>
          <w:szCs w:val="24"/>
        </w:rPr>
        <w:t xml:space="preserve"> </w:t>
      </w:r>
      <w:r w:rsidRPr="00C838A6">
        <w:rPr>
          <w:sz w:val="24"/>
          <w:szCs w:val="24"/>
        </w:rPr>
        <w:t>submitted</w:t>
      </w:r>
      <w:r w:rsidRPr="00C838A6">
        <w:rPr>
          <w:spacing w:val="-4"/>
          <w:sz w:val="24"/>
          <w:szCs w:val="24"/>
        </w:rPr>
        <w:t xml:space="preserve"> </w:t>
      </w:r>
      <w:r w:rsidRPr="00C838A6">
        <w:rPr>
          <w:sz w:val="24"/>
          <w:szCs w:val="24"/>
        </w:rPr>
        <w:t>in</w:t>
      </w:r>
      <w:r w:rsidRPr="00C838A6">
        <w:rPr>
          <w:spacing w:val="-2"/>
          <w:sz w:val="24"/>
          <w:szCs w:val="24"/>
        </w:rPr>
        <w:t xml:space="preserve"> </w:t>
      </w:r>
      <w:r w:rsidRPr="00C838A6">
        <w:rPr>
          <w:sz w:val="24"/>
          <w:szCs w:val="24"/>
        </w:rPr>
        <w:t>a</w:t>
      </w:r>
      <w:r w:rsidRPr="00C838A6">
        <w:rPr>
          <w:spacing w:val="-4"/>
          <w:sz w:val="24"/>
          <w:szCs w:val="24"/>
        </w:rPr>
        <w:t xml:space="preserve"> </w:t>
      </w:r>
      <w:r w:rsidRPr="00C838A6">
        <w:rPr>
          <w:sz w:val="24"/>
          <w:szCs w:val="24"/>
        </w:rPr>
        <w:t>timely</w:t>
      </w:r>
      <w:r w:rsidRPr="00C838A6">
        <w:rPr>
          <w:spacing w:val="-5"/>
          <w:sz w:val="24"/>
          <w:szCs w:val="24"/>
        </w:rPr>
        <w:t xml:space="preserve"> </w:t>
      </w:r>
      <w:r w:rsidRPr="00C838A6">
        <w:rPr>
          <w:sz w:val="24"/>
          <w:szCs w:val="24"/>
        </w:rPr>
        <w:t>manner</w:t>
      </w:r>
      <w:r w:rsidRPr="00C838A6">
        <w:rPr>
          <w:spacing w:val="-2"/>
          <w:sz w:val="24"/>
          <w:szCs w:val="24"/>
        </w:rPr>
        <w:t xml:space="preserve"> </w:t>
      </w:r>
      <w:r w:rsidRPr="00C838A6">
        <w:rPr>
          <w:sz w:val="24"/>
          <w:szCs w:val="24"/>
        </w:rPr>
        <w:t>to</w:t>
      </w:r>
      <w:r w:rsidRPr="00C838A6">
        <w:rPr>
          <w:spacing w:val="-5"/>
          <w:sz w:val="24"/>
          <w:szCs w:val="24"/>
        </w:rPr>
        <w:t xml:space="preserve"> </w:t>
      </w:r>
      <w:r w:rsidRPr="00C838A6">
        <w:rPr>
          <w:sz w:val="24"/>
          <w:szCs w:val="24"/>
        </w:rPr>
        <w:t>the</w:t>
      </w:r>
      <w:r w:rsidRPr="00C838A6">
        <w:rPr>
          <w:spacing w:val="-2"/>
          <w:sz w:val="24"/>
          <w:szCs w:val="24"/>
        </w:rPr>
        <w:t xml:space="preserve"> </w:t>
      </w:r>
      <w:r w:rsidRPr="00C838A6">
        <w:rPr>
          <w:sz w:val="24"/>
          <w:szCs w:val="24"/>
        </w:rPr>
        <w:t>Commission</w:t>
      </w:r>
      <w:r w:rsidRPr="00C838A6">
        <w:rPr>
          <w:spacing w:val="-2"/>
          <w:sz w:val="24"/>
          <w:szCs w:val="24"/>
        </w:rPr>
        <w:t xml:space="preserve"> </w:t>
      </w:r>
      <w:r w:rsidRPr="00C838A6">
        <w:rPr>
          <w:sz w:val="24"/>
          <w:szCs w:val="24"/>
        </w:rPr>
        <w:t>are</w:t>
      </w:r>
      <w:r w:rsidRPr="00C838A6">
        <w:rPr>
          <w:spacing w:val="-2"/>
          <w:sz w:val="24"/>
          <w:szCs w:val="24"/>
        </w:rPr>
        <w:t xml:space="preserve"> </w:t>
      </w:r>
      <w:r w:rsidRPr="00C838A6">
        <w:rPr>
          <w:sz w:val="24"/>
          <w:szCs w:val="24"/>
        </w:rPr>
        <w:t>subject</w:t>
      </w:r>
      <w:r w:rsidRPr="00C838A6">
        <w:rPr>
          <w:spacing w:val="-1"/>
          <w:sz w:val="24"/>
          <w:szCs w:val="24"/>
        </w:rPr>
        <w:t xml:space="preserve"> </w:t>
      </w:r>
      <w:r w:rsidRPr="00C838A6">
        <w:rPr>
          <w:sz w:val="24"/>
          <w:szCs w:val="24"/>
        </w:rPr>
        <w:t>to</w:t>
      </w:r>
      <w:r w:rsidRPr="00C838A6">
        <w:rPr>
          <w:spacing w:val="-2"/>
          <w:sz w:val="24"/>
          <w:szCs w:val="24"/>
        </w:rPr>
        <w:t xml:space="preserve"> </w:t>
      </w:r>
      <w:r w:rsidRPr="00C838A6">
        <w:rPr>
          <w:sz w:val="24"/>
          <w:szCs w:val="24"/>
        </w:rPr>
        <w:t>a</w:t>
      </w:r>
      <w:r w:rsidRPr="00C838A6">
        <w:rPr>
          <w:spacing w:val="-2"/>
          <w:sz w:val="24"/>
          <w:szCs w:val="24"/>
        </w:rPr>
        <w:t xml:space="preserve"> </w:t>
      </w:r>
      <w:r w:rsidRPr="00C838A6">
        <w:rPr>
          <w:sz w:val="24"/>
          <w:szCs w:val="24"/>
        </w:rPr>
        <w:t>statutory</w:t>
      </w:r>
      <w:r w:rsidRPr="00C838A6">
        <w:rPr>
          <w:spacing w:val="-5"/>
          <w:sz w:val="24"/>
          <w:szCs w:val="24"/>
        </w:rPr>
        <w:t xml:space="preserve"> </w:t>
      </w:r>
      <w:r w:rsidRPr="00C838A6">
        <w:rPr>
          <w:sz w:val="24"/>
          <w:szCs w:val="24"/>
        </w:rPr>
        <w:t>late</w:t>
      </w:r>
      <w:r w:rsidRPr="00C838A6">
        <w:rPr>
          <w:spacing w:val="-2"/>
          <w:sz w:val="24"/>
          <w:szCs w:val="24"/>
        </w:rPr>
        <w:t xml:space="preserve"> </w:t>
      </w:r>
      <w:r w:rsidRPr="00C838A6">
        <w:rPr>
          <w:sz w:val="24"/>
          <w:szCs w:val="24"/>
        </w:rPr>
        <w:t>penalty of</w:t>
      </w:r>
      <w:r w:rsidRPr="00C838A6">
        <w:rPr>
          <w:spacing w:val="-1"/>
          <w:sz w:val="24"/>
          <w:szCs w:val="24"/>
        </w:rPr>
        <w:t xml:space="preserve"> </w:t>
      </w:r>
      <w:r w:rsidRPr="00C838A6">
        <w:rPr>
          <w:sz w:val="24"/>
          <w:szCs w:val="24"/>
        </w:rPr>
        <w:t>10%</w:t>
      </w:r>
      <w:r w:rsidRPr="00C838A6">
        <w:rPr>
          <w:spacing w:val="-1"/>
          <w:sz w:val="24"/>
          <w:szCs w:val="24"/>
        </w:rPr>
        <w:t xml:space="preserve"> </w:t>
      </w:r>
      <w:r w:rsidRPr="00C838A6">
        <w:rPr>
          <w:sz w:val="24"/>
          <w:szCs w:val="24"/>
        </w:rPr>
        <w:t>and</w:t>
      </w:r>
      <w:r w:rsidRPr="00C838A6">
        <w:rPr>
          <w:spacing w:val="-3"/>
          <w:sz w:val="24"/>
          <w:szCs w:val="24"/>
        </w:rPr>
        <w:t xml:space="preserve"> </w:t>
      </w:r>
      <w:r w:rsidRPr="00C838A6">
        <w:rPr>
          <w:sz w:val="24"/>
          <w:szCs w:val="24"/>
        </w:rPr>
        <w:t>interest at the</w:t>
      </w:r>
      <w:r w:rsidRPr="00C838A6">
        <w:rPr>
          <w:spacing w:val="-1"/>
          <w:sz w:val="24"/>
          <w:szCs w:val="24"/>
        </w:rPr>
        <w:t xml:space="preserve"> </w:t>
      </w:r>
      <w:r w:rsidRPr="00C838A6">
        <w:rPr>
          <w:sz w:val="24"/>
          <w:szCs w:val="24"/>
        </w:rPr>
        <w:t>rate</w:t>
      </w:r>
      <w:r w:rsidRPr="00C838A6">
        <w:rPr>
          <w:spacing w:val="-1"/>
          <w:sz w:val="24"/>
          <w:szCs w:val="24"/>
        </w:rPr>
        <w:t xml:space="preserve"> </w:t>
      </w:r>
      <w:r w:rsidRPr="00C838A6">
        <w:rPr>
          <w:sz w:val="24"/>
          <w:szCs w:val="24"/>
        </w:rPr>
        <w:t>of</w:t>
      </w:r>
      <w:r w:rsidRPr="00C838A6">
        <w:rPr>
          <w:spacing w:val="-1"/>
          <w:sz w:val="24"/>
          <w:szCs w:val="24"/>
        </w:rPr>
        <w:t xml:space="preserve"> </w:t>
      </w:r>
      <w:r w:rsidRPr="00C838A6">
        <w:rPr>
          <w:sz w:val="24"/>
          <w:szCs w:val="24"/>
        </w:rPr>
        <w:t>1.5%</w:t>
      </w:r>
      <w:r w:rsidRPr="00C838A6">
        <w:rPr>
          <w:spacing w:val="-1"/>
          <w:sz w:val="24"/>
          <w:szCs w:val="24"/>
        </w:rPr>
        <w:t xml:space="preserve"> </w:t>
      </w:r>
      <w:r w:rsidRPr="00C838A6">
        <w:rPr>
          <w:sz w:val="24"/>
          <w:szCs w:val="24"/>
        </w:rPr>
        <w:t>per</w:t>
      </w:r>
      <w:r w:rsidRPr="00C838A6">
        <w:rPr>
          <w:spacing w:val="-3"/>
          <w:sz w:val="24"/>
          <w:szCs w:val="24"/>
        </w:rPr>
        <w:t xml:space="preserve"> </w:t>
      </w:r>
      <w:r w:rsidRPr="00C838A6">
        <w:rPr>
          <w:sz w:val="24"/>
          <w:szCs w:val="24"/>
        </w:rPr>
        <w:t>month</w:t>
      </w:r>
      <w:r w:rsidRPr="00C838A6">
        <w:rPr>
          <w:spacing w:val="-1"/>
          <w:sz w:val="24"/>
          <w:szCs w:val="24"/>
        </w:rPr>
        <w:t xml:space="preserve"> </w:t>
      </w:r>
      <w:r w:rsidRPr="00C838A6">
        <w:rPr>
          <w:sz w:val="24"/>
          <w:szCs w:val="24"/>
        </w:rPr>
        <w:t>to</w:t>
      </w:r>
      <w:r w:rsidRPr="00C838A6">
        <w:rPr>
          <w:spacing w:val="-1"/>
          <w:sz w:val="24"/>
          <w:szCs w:val="24"/>
        </w:rPr>
        <w:t xml:space="preserve"> </w:t>
      </w:r>
      <w:r w:rsidRPr="00C838A6">
        <w:rPr>
          <w:sz w:val="24"/>
          <w:szCs w:val="24"/>
        </w:rPr>
        <w:t>be</w:t>
      </w:r>
      <w:r w:rsidRPr="00C838A6">
        <w:rPr>
          <w:spacing w:val="-3"/>
          <w:sz w:val="24"/>
          <w:szCs w:val="24"/>
        </w:rPr>
        <w:t xml:space="preserve"> </w:t>
      </w:r>
      <w:r w:rsidRPr="00C838A6">
        <w:rPr>
          <w:sz w:val="24"/>
          <w:szCs w:val="24"/>
        </w:rPr>
        <w:t>paid</w:t>
      </w:r>
      <w:r w:rsidRPr="00C838A6">
        <w:rPr>
          <w:spacing w:val="-1"/>
          <w:sz w:val="24"/>
          <w:szCs w:val="24"/>
        </w:rPr>
        <w:t xml:space="preserve"> </w:t>
      </w:r>
      <w:r w:rsidRPr="00C838A6">
        <w:rPr>
          <w:sz w:val="24"/>
          <w:szCs w:val="24"/>
        </w:rPr>
        <w:t>by</w:t>
      </w:r>
      <w:r w:rsidRPr="00C838A6">
        <w:rPr>
          <w:spacing w:val="-1"/>
          <w:sz w:val="24"/>
          <w:szCs w:val="24"/>
        </w:rPr>
        <w:t xml:space="preserve"> </w:t>
      </w:r>
      <w:r w:rsidRPr="00C838A6">
        <w:rPr>
          <w:sz w:val="24"/>
          <w:szCs w:val="24"/>
        </w:rPr>
        <w:t>the</w:t>
      </w:r>
      <w:r w:rsidRPr="00C838A6">
        <w:rPr>
          <w:spacing w:val="-1"/>
          <w:sz w:val="24"/>
          <w:szCs w:val="24"/>
        </w:rPr>
        <w:t xml:space="preserve"> </w:t>
      </w:r>
      <w:r w:rsidRPr="00C838A6">
        <w:rPr>
          <w:sz w:val="24"/>
          <w:szCs w:val="24"/>
        </w:rPr>
        <w:t>winery.</w:t>
      </w:r>
      <w:r w:rsidRPr="00C838A6">
        <w:rPr>
          <w:spacing w:val="-4"/>
          <w:sz w:val="24"/>
          <w:szCs w:val="24"/>
        </w:rPr>
        <w:t xml:space="preserve"> </w:t>
      </w:r>
      <w:r w:rsidRPr="00C838A6">
        <w:rPr>
          <w:sz w:val="24"/>
          <w:szCs w:val="24"/>
        </w:rPr>
        <w:t>Wineries</w:t>
      </w:r>
      <w:r w:rsidRPr="00C838A6">
        <w:rPr>
          <w:spacing w:val="-1"/>
          <w:sz w:val="24"/>
          <w:szCs w:val="24"/>
        </w:rPr>
        <w:t xml:space="preserve"> </w:t>
      </w:r>
      <w:r w:rsidRPr="00C838A6">
        <w:rPr>
          <w:sz w:val="24"/>
          <w:szCs w:val="24"/>
        </w:rPr>
        <w:t>are</w:t>
      </w:r>
      <w:r w:rsidRPr="00C838A6">
        <w:rPr>
          <w:spacing w:val="-1"/>
          <w:sz w:val="24"/>
          <w:szCs w:val="24"/>
        </w:rPr>
        <w:t xml:space="preserve"> </w:t>
      </w:r>
      <w:r w:rsidRPr="00C838A6">
        <w:rPr>
          <w:sz w:val="24"/>
          <w:szCs w:val="24"/>
        </w:rPr>
        <w:t>required</w:t>
      </w:r>
      <w:r w:rsidRPr="00C838A6">
        <w:rPr>
          <w:spacing w:val="-3"/>
          <w:sz w:val="24"/>
          <w:szCs w:val="24"/>
        </w:rPr>
        <w:t xml:space="preserve"> </w:t>
      </w:r>
      <w:r w:rsidRPr="00C838A6">
        <w:rPr>
          <w:sz w:val="24"/>
          <w:szCs w:val="24"/>
        </w:rPr>
        <w:t>to</w:t>
      </w:r>
      <w:r w:rsidRPr="00C838A6">
        <w:rPr>
          <w:spacing w:val="-4"/>
          <w:sz w:val="24"/>
          <w:szCs w:val="24"/>
        </w:rPr>
        <w:t xml:space="preserve"> </w:t>
      </w:r>
      <w:r w:rsidRPr="00C838A6">
        <w:rPr>
          <w:sz w:val="24"/>
          <w:szCs w:val="24"/>
        </w:rPr>
        <w:t>collect and</w:t>
      </w:r>
      <w:r w:rsidRPr="00C838A6">
        <w:rPr>
          <w:spacing w:val="-1"/>
          <w:sz w:val="24"/>
          <w:szCs w:val="24"/>
        </w:rPr>
        <w:t xml:space="preserve"> </w:t>
      </w:r>
      <w:r w:rsidRPr="00C838A6">
        <w:rPr>
          <w:sz w:val="24"/>
          <w:szCs w:val="24"/>
        </w:rPr>
        <w:t xml:space="preserve">remit the </w:t>
      </w:r>
      <w:r w:rsidRPr="00C838A6">
        <w:rPr>
          <w:spacing w:val="-2"/>
          <w:sz w:val="24"/>
          <w:szCs w:val="24"/>
        </w:rPr>
        <w:t>assessments.</w:t>
      </w:r>
    </w:p>
    <w:p w14:paraId="053B612A" w14:textId="77777777" w:rsidR="00107513" w:rsidRPr="00107513" w:rsidRDefault="00107513" w:rsidP="00107513">
      <w:pPr>
        <w:jc w:val="center"/>
      </w:pPr>
    </w:p>
    <w:p w14:paraId="2696268A" w14:textId="674365AB" w:rsidR="004E27AA" w:rsidRPr="00C838A6" w:rsidRDefault="002F73DE">
      <w:pPr>
        <w:pStyle w:val="BodyText"/>
        <w:spacing w:before="159" w:line="259" w:lineRule="auto"/>
        <w:ind w:left="100" w:right="85" w:firstLine="720"/>
        <w:rPr>
          <w:sz w:val="24"/>
          <w:szCs w:val="24"/>
        </w:rPr>
      </w:pPr>
      <w:r w:rsidRPr="00C838A6">
        <w:rPr>
          <w:sz w:val="24"/>
          <w:szCs w:val="24"/>
        </w:rPr>
        <w:lastRenderedPageBreak/>
        <w:t>All</w:t>
      </w:r>
      <w:r w:rsidRPr="00C838A6">
        <w:rPr>
          <w:spacing w:val="-1"/>
          <w:sz w:val="24"/>
          <w:szCs w:val="24"/>
        </w:rPr>
        <w:t xml:space="preserve"> </w:t>
      </w:r>
      <w:r w:rsidRPr="00C838A6">
        <w:rPr>
          <w:sz w:val="24"/>
          <w:szCs w:val="24"/>
        </w:rPr>
        <w:t>information</w:t>
      </w:r>
      <w:r w:rsidRPr="00C838A6">
        <w:rPr>
          <w:spacing w:val="-2"/>
          <w:sz w:val="24"/>
          <w:szCs w:val="24"/>
        </w:rPr>
        <w:t xml:space="preserve"> </w:t>
      </w:r>
      <w:r w:rsidRPr="00C838A6">
        <w:rPr>
          <w:sz w:val="24"/>
          <w:szCs w:val="24"/>
        </w:rPr>
        <w:t>provided</w:t>
      </w:r>
      <w:r w:rsidRPr="00C838A6">
        <w:rPr>
          <w:spacing w:val="-4"/>
          <w:sz w:val="24"/>
          <w:szCs w:val="24"/>
        </w:rPr>
        <w:t xml:space="preserve"> </w:t>
      </w:r>
      <w:r w:rsidRPr="00C838A6">
        <w:rPr>
          <w:sz w:val="24"/>
          <w:szCs w:val="24"/>
        </w:rPr>
        <w:t>to</w:t>
      </w:r>
      <w:r w:rsidRPr="00C838A6">
        <w:rPr>
          <w:spacing w:val="-5"/>
          <w:sz w:val="24"/>
          <w:szCs w:val="24"/>
        </w:rPr>
        <w:t xml:space="preserve"> </w:t>
      </w:r>
      <w:r w:rsidRPr="00C838A6">
        <w:rPr>
          <w:sz w:val="24"/>
          <w:szCs w:val="24"/>
        </w:rPr>
        <w:t>the</w:t>
      </w:r>
      <w:r w:rsidRPr="00C838A6">
        <w:rPr>
          <w:spacing w:val="-2"/>
          <w:sz w:val="24"/>
          <w:szCs w:val="24"/>
        </w:rPr>
        <w:t xml:space="preserve"> </w:t>
      </w:r>
      <w:r w:rsidRPr="00C838A6">
        <w:rPr>
          <w:sz w:val="24"/>
          <w:szCs w:val="24"/>
        </w:rPr>
        <w:t>Commission</w:t>
      </w:r>
      <w:r w:rsidRPr="00C838A6">
        <w:rPr>
          <w:spacing w:val="-2"/>
          <w:sz w:val="24"/>
          <w:szCs w:val="24"/>
        </w:rPr>
        <w:t xml:space="preserve"> </w:t>
      </w:r>
      <w:r w:rsidRPr="00C838A6">
        <w:rPr>
          <w:sz w:val="24"/>
          <w:szCs w:val="24"/>
        </w:rPr>
        <w:t>is</w:t>
      </w:r>
      <w:r w:rsidRPr="00C838A6">
        <w:rPr>
          <w:spacing w:val="-2"/>
          <w:sz w:val="24"/>
          <w:szCs w:val="24"/>
        </w:rPr>
        <w:t xml:space="preserve"> </w:t>
      </w:r>
      <w:r w:rsidRPr="00C838A6">
        <w:rPr>
          <w:sz w:val="24"/>
          <w:szCs w:val="24"/>
        </w:rPr>
        <w:t>confidential</w:t>
      </w:r>
      <w:r w:rsidRPr="00C838A6">
        <w:rPr>
          <w:spacing w:val="-1"/>
          <w:sz w:val="24"/>
          <w:szCs w:val="24"/>
        </w:rPr>
        <w:t xml:space="preserve"> </w:t>
      </w:r>
      <w:r w:rsidRPr="00C838A6">
        <w:rPr>
          <w:sz w:val="24"/>
          <w:szCs w:val="24"/>
        </w:rPr>
        <w:t>and</w:t>
      </w:r>
      <w:r w:rsidRPr="00C838A6">
        <w:rPr>
          <w:spacing w:val="-2"/>
          <w:sz w:val="24"/>
          <w:szCs w:val="24"/>
        </w:rPr>
        <w:t xml:space="preserve"> </w:t>
      </w:r>
      <w:r w:rsidRPr="00C838A6">
        <w:rPr>
          <w:sz w:val="24"/>
          <w:szCs w:val="24"/>
        </w:rPr>
        <w:t>will</w:t>
      </w:r>
      <w:r w:rsidRPr="00C838A6">
        <w:rPr>
          <w:spacing w:val="-1"/>
          <w:sz w:val="24"/>
          <w:szCs w:val="24"/>
        </w:rPr>
        <w:t xml:space="preserve"> </w:t>
      </w:r>
      <w:r w:rsidRPr="00C838A6">
        <w:rPr>
          <w:sz w:val="24"/>
          <w:szCs w:val="24"/>
        </w:rPr>
        <w:t>only</w:t>
      </w:r>
      <w:r w:rsidRPr="00C838A6">
        <w:rPr>
          <w:spacing w:val="-5"/>
          <w:sz w:val="24"/>
          <w:szCs w:val="24"/>
        </w:rPr>
        <w:t xml:space="preserve"> </w:t>
      </w:r>
      <w:r w:rsidRPr="00C838A6">
        <w:rPr>
          <w:sz w:val="24"/>
          <w:szCs w:val="24"/>
        </w:rPr>
        <w:t>be</w:t>
      </w:r>
      <w:r w:rsidRPr="00C838A6">
        <w:rPr>
          <w:spacing w:val="-2"/>
          <w:sz w:val="24"/>
          <w:szCs w:val="24"/>
        </w:rPr>
        <w:t xml:space="preserve"> </w:t>
      </w:r>
      <w:r w:rsidRPr="00C838A6">
        <w:rPr>
          <w:sz w:val="24"/>
          <w:szCs w:val="24"/>
        </w:rPr>
        <w:t>seen</w:t>
      </w:r>
      <w:r w:rsidRPr="00C838A6">
        <w:rPr>
          <w:spacing w:val="-5"/>
          <w:sz w:val="24"/>
          <w:szCs w:val="24"/>
        </w:rPr>
        <w:t xml:space="preserve"> </w:t>
      </w:r>
      <w:r w:rsidRPr="00C838A6">
        <w:rPr>
          <w:sz w:val="24"/>
          <w:szCs w:val="24"/>
        </w:rPr>
        <w:t>by</w:t>
      </w:r>
      <w:r w:rsidRPr="00C838A6">
        <w:rPr>
          <w:spacing w:val="-2"/>
          <w:sz w:val="24"/>
          <w:szCs w:val="24"/>
        </w:rPr>
        <w:t xml:space="preserve"> </w:t>
      </w:r>
      <w:r w:rsidRPr="00C838A6">
        <w:rPr>
          <w:sz w:val="24"/>
          <w:szCs w:val="24"/>
        </w:rPr>
        <w:t>authorized</w:t>
      </w:r>
      <w:r w:rsidRPr="00C838A6">
        <w:rPr>
          <w:spacing w:val="-2"/>
          <w:sz w:val="24"/>
          <w:szCs w:val="24"/>
        </w:rPr>
        <w:t xml:space="preserve"> </w:t>
      </w:r>
      <w:r w:rsidRPr="00C838A6">
        <w:rPr>
          <w:sz w:val="24"/>
          <w:szCs w:val="24"/>
        </w:rPr>
        <w:t xml:space="preserve">Commission staff. Please do not hesitate to contact </w:t>
      </w:r>
      <w:r w:rsidR="005F1C19" w:rsidRPr="00C838A6">
        <w:rPr>
          <w:sz w:val="24"/>
          <w:szCs w:val="24"/>
        </w:rPr>
        <w:t>Jennifer Richards</w:t>
      </w:r>
      <w:r w:rsidRPr="00C838A6">
        <w:rPr>
          <w:sz w:val="24"/>
          <w:szCs w:val="24"/>
        </w:rPr>
        <w:t xml:space="preserve">, </w:t>
      </w:r>
      <w:r w:rsidR="005F1C19" w:rsidRPr="00C838A6">
        <w:rPr>
          <w:sz w:val="24"/>
          <w:szCs w:val="24"/>
        </w:rPr>
        <w:t>VP Operations</w:t>
      </w:r>
      <w:r>
        <w:rPr>
          <w:sz w:val="24"/>
          <w:szCs w:val="24"/>
        </w:rPr>
        <w:t xml:space="preserve"> and Business Development</w:t>
      </w:r>
      <w:r w:rsidRPr="00C838A6">
        <w:rPr>
          <w:sz w:val="24"/>
          <w:szCs w:val="24"/>
        </w:rPr>
        <w:t xml:space="preserve">, at </w:t>
      </w:r>
      <w:hyperlink r:id="rId9" w:history="1">
        <w:r w:rsidRPr="008D0793">
          <w:rPr>
            <w:rStyle w:val="Hyperlink"/>
            <w:sz w:val="24"/>
            <w:szCs w:val="24"/>
          </w:rPr>
          <w:t>jennifer@sonomawinegrape.org</w:t>
        </w:r>
      </w:hyperlink>
      <w:r w:rsidRPr="00C838A6">
        <w:rPr>
          <w:color w:val="0462C1"/>
          <w:sz w:val="24"/>
          <w:szCs w:val="24"/>
        </w:rPr>
        <w:t xml:space="preserve"> </w:t>
      </w:r>
      <w:r w:rsidRPr="00C838A6">
        <w:rPr>
          <w:sz w:val="24"/>
          <w:szCs w:val="24"/>
        </w:rPr>
        <w:t>or via phone at 707.522.586</w:t>
      </w:r>
      <w:r w:rsidR="00E32A10" w:rsidRPr="00C838A6">
        <w:rPr>
          <w:sz w:val="24"/>
          <w:szCs w:val="24"/>
        </w:rPr>
        <w:t>7</w:t>
      </w:r>
      <w:r w:rsidRPr="00C838A6">
        <w:rPr>
          <w:sz w:val="24"/>
          <w:szCs w:val="24"/>
        </w:rPr>
        <w:t xml:space="preserve"> should you have any questions.</w:t>
      </w:r>
    </w:p>
    <w:p w14:paraId="2696268B" w14:textId="77777777" w:rsidR="004E27AA" w:rsidRPr="00C838A6" w:rsidRDefault="002F73DE">
      <w:pPr>
        <w:pStyle w:val="BodyText"/>
        <w:spacing w:before="160" w:line="259" w:lineRule="auto"/>
        <w:ind w:left="100" w:firstLine="720"/>
        <w:rPr>
          <w:sz w:val="24"/>
          <w:szCs w:val="24"/>
        </w:rPr>
      </w:pPr>
      <w:r w:rsidRPr="00C838A6">
        <w:rPr>
          <w:sz w:val="24"/>
          <w:szCs w:val="24"/>
        </w:rPr>
        <w:t>The Commission is committed to working with our wineries and local grape growers to increase the value of Sonoma</w:t>
      </w:r>
      <w:r w:rsidRPr="00C838A6">
        <w:rPr>
          <w:spacing w:val="-2"/>
          <w:sz w:val="24"/>
          <w:szCs w:val="24"/>
        </w:rPr>
        <w:t xml:space="preserve"> </w:t>
      </w:r>
      <w:r w:rsidRPr="00C838A6">
        <w:rPr>
          <w:sz w:val="24"/>
          <w:szCs w:val="24"/>
        </w:rPr>
        <w:t>County</w:t>
      </w:r>
      <w:r w:rsidRPr="00C838A6">
        <w:rPr>
          <w:spacing w:val="-2"/>
          <w:sz w:val="24"/>
          <w:szCs w:val="24"/>
        </w:rPr>
        <w:t xml:space="preserve"> </w:t>
      </w:r>
      <w:r w:rsidRPr="00C838A6">
        <w:rPr>
          <w:sz w:val="24"/>
          <w:szCs w:val="24"/>
        </w:rPr>
        <w:t>grapes</w:t>
      </w:r>
      <w:r w:rsidRPr="00C838A6">
        <w:rPr>
          <w:spacing w:val="-3"/>
          <w:sz w:val="24"/>
          <w:szCs w:val="24"/>
        </w:rPr>
        <w:t xml:space="preserve"> </w:t>
      </w:r>
      <w:r w:rsidRPr="00C838A6">
        <w:rPr>
          <w:sz w:val="24"/>
          <w:szCs w:val="24"/>
        </w:rPr>
        <w:t>and</w:t>
      </w:r>
      <w:r w:rsidRPr="00C838A6">
        <w:rPr>
          <w:spacing w:val="-3"/>
          <w:sz w:val="24"/>
          <w:szCs w:val="24"/>
        </w:rPr>
        <w:t xml:space="preserve"> </w:t>
      </w:r>
      <w:r w:rsidRPr="00C838A6">
        <w:rPr>
          <w:sz w:val="24"/>
          <w:szCs w:val="24"/>
        </w:rPr>
        <w:t>wines</w:t>
      </w:r>
      <w:r w:rsidRPr="00C838A6">
        <w:rPr>
          <w:spacing w:val="-3"/>
          <w:sz w:val="24"/>
          <w:szCs w:val="24"/>
        </w:rPr>
        <w:t xml:space="preserve"> </w:t>
      </w:r>
      <w:r w:rsidRPr="00C838A6">
        <w:rPr>
          <w:sz w:val="24"/>
          <w:szCs w:val="24"/>
        </w:rPr>
        <w:t>and</w:t>
      </w:r>
      <w:r w:rsidRPr="00C838A6">
        <w:rPr>
          <w:spacing w:val="-3"/>
          <w:sz w:val="24"/>
          <w:szCs w:val="24"/>
        </w:rPr>
        <w:t xml:space="preserve"> </w:t>
      </w:r>
      <w:r w:rsidRPr="00C838A6">
        <w:rPr>
          <w:sz w:val="24"/>
          <w:szCs w:val="24"/>
        </w:rPr>
        <w:t>to</w:t>
      </w:r>
      <w:r w:rsidRPr="00C838A6">
        <w:rPr>
          <w:spacing w:val="-2"/>
          <w:sz w:val="24"/>
          <w:szCs w:val="24"/>
        </w:rPr>
        <w:t xml:space="preserve"> </w:t>
      </w:r>
      <w:r w:rsidRPr="00C838A6">
        <w:rPr>
          <w:sz w:val="24"/>
          <w:szCs w:val="24"/>
        </w:rPr>
        <w:t>preserve</w:t>
      </w:r>
      <w:r w:rsidRPr="00C838A6">
        <w:rPr>
          <w:spacing w:val="-3"/>
          <w:sz w:val="24"/>
          <w:szCs w:val="24"/>
        </w:rPr>
        <w:t xml:space="preserve"> </w:t>
      </w:r>
      <w:r w:rsidRPr="00C838A6">
        <w:rPr>
          <w:sz w:val="24"/>
          <w:szCs w:val="24"/>
        </w:rPr>
        <w:t>our</w:t>
      </w:r>
      <w:r w:rsidRPr="00C838A6">
        <w:rPr>
          <w:spacing w:val="-3"/>
          <w:sz w:val="24"/>
          <w:szCs w:val="24"/>
        </w:rPr>
        <w:t xml:space="preserve"> </w:t>
      </w:r>
      <w:r w:rsidRPr="00C838A6">
        <w:rPr>
          <w:sz w:val="24"/>
          <w:szCs w:val="24"/>
        </w:rPr>
        <w:t>agricultural</w:t>
      </w:r>
      <w:r w:rsidRPr="00C838A6">
        <w:rPr>
          <w:spacing w:val="-2"/>
          <w:sz w:val="24"/>
          <w:szCs w:val="24"/>
        </w:rPr>
        <w:t xml:space="preserve"> </w:t>
      </w:r>
      <w:r w:rsidRPr="00C838A6">
        <w:rPr>
          <w:sz w:val="24"/>
          <w:szCs w:val="24"/>
        </w:rPr>
        <w:t>resource</w:t>
      </w:r>
      <w:r w:rsidRPr="00C838A6">
        <w:rPr>
          <w:spacing w:val="-3"/>
          <w:sz w:val="24"/>
          <w:szCs w:val="24"/>
        </w:rPr>
        <w:t xml:space="preserve"> </w:t>
      </w:r>
      <w:r w:rsidRPr="00C838A6">
        <w:rPr>
          <w:sz w:val="24"/>
          <w:szCs w:val="24"/>
        </w:rPr>
        <w:t>for</w:t>
      </w:r>
      <w:r w:rsidRPr="00C838A6">
        <w:rPr>
          <w:spacing w:val="-3"/>
          <w:sz w:val="24"/>
          <w:szCs w:val="24"/>
        </w:rPr>
        <w:t xml:space="preserve"> </w:t>
      </w:r>
      <w:r w:rsidRPr="00C838A6">
        <w:rPr>
          <w:sz w:val="24"/>
          <w:szCs w:val="24"/>
        </w:rPr>
        <w:t>future generations.</w:t>
      </w:r>
      <w:r w:rsidRPr="00C838A6">
        <w:rPr>
          <w:spacing w:val="-2"/>
          <w:sz w:val="24"/>
          <w:szCs w:val="24"/>
        </w:rPr>
        <w:t xml:space="preserve"> </w:t>
      </w:r>
      <w:r w:rsidRPr="00C838A6">
        <w:rPr>
          <w:sz w:val="24"/>
          <w:szCs w:val="24"/>
        </w:rPr>
        <w:t>Thank</w:t>
      </w:r>
      <w:r w:rsidRPr="00C838A6">
        <w:rPr>
          <w:spacing w:val="-4"/>
          <w:sz w:val="24"/>
          <w:szCs w:val="24"/>
        </w:rPr>
        <w:t xml:space="preserve"> </w:t>
      </w:r>
      <w:r w:rsidRPr="00C838A6">
        <w:rPr>
          <w:sz w:val="24"/>
          <w:szCs w:val="24"/>
        </w:rPr>
        <w:t>you</w:t>
      </w:r>
      <w:r w:rsidRPr="00C838A6">
        <w:rPr>
          <w:spacing w:val="-4"/>
          <w:sz w:val="24"/>
          <w:szCs w:val="24"/>
        </w:rPr>
        <w:t xml:space="preserve"> </w:t>
      </w:r>
      <w:r w:rsidRPr="00C838A6">
        <w:rPr>
          <w:sz w:val="24"/>
          <w:szCs w:val="24"/>
        </w:rPr>
        <w:t>for</w:t>
      </w:r>
      <w:r w:rsidRPr="00C838A6">
        <w:rPr>
          <w:spacing w:val="-2"/>
          <w:sz w:val="24"/>
          <w:szCs w:val="24"/>
        </w:rPr>
        <w:t xml:space="preserve"> </w:t>
      </w:r>
      <w:r w:rsidRPr="00C838A6">
        <w:rPr>
          <w:sz w:val="24"/>
          <w:szCs w:val="24"/>
        </w:rPr>
        <w:t>your support of the Sonoma County Winegrape Commission and for the 1,800 vineyard owners that we represent.</w:t>
      </w:r>
    </w:p>
    <w:p w14:paraId="2696268C" w14:textId="77777777" w:rsidR="004E27AA" w:rsidRPr="00C838A6" w:rsidRDefault="004E27AA">
      <w:pPr>
        <w:pStyle w:val="BodyText"/>
        <w:rPr>
          <w:sz w:val="24"/>
          <w:szCs w:val="24"/>
        </w:rPr>
      </w:pPr>
    </w:p>
    <w:p w14:paraId="2696268D" w14:textId="77777777" w:rsidR="004E27AA" w:rsidRPr="00C838A6" w:rsidRDefault="002F73DE" w:rsidP="002F73DE">
      <w:pPr>
        <w:pStyle w:val="BodyText"/>
        <w:spacing w:before="203"/>
        <w:rPr>
          <w:sz w:val="24"/>
          <w:szCs w:val="24"/>
        </w:rPr>
      </w:pPr>
      <w:r w:rsidRPr="00C838A6">
        <w:rPr>
          <w:spacing w:val="-2"/>
          <w:sz w:val="24"/>
          <w:szCs w:val="24"/>
        </w:rPr>
        <w:t>Sincerely,</w:t>
      </w:r>
    </w:p>
    <w:p w14:paraId="7B67D273" w14:textId="77777777" w:rsidR="002F73DE" w:rsidRDefault="002F73DE" w:rsidP="002F73DE">
      <w:pPr>
        <w:pStyle w:val="BodyText"/>
        <w:jc w:val="both"/>
        <w:rPr>
          <w:sz w:val="24"/>
          <w:szCs w:val="24"/>
        </w:rPr>
      </w:pPr>
    </w:p>
    <w:p w14:paraId="2696268E" w14:textId="75F60D44" w:rsidR="004E27AA" w:rsidRPr="00C838A6" w:rsidRDefault="002F73DE" w:rsidP="002F73DE">
      <w:pPr>
        <w:pStyle w:val="BodyText"/>
        <w:jc w:val="both"/>
        <w:rPr>
          <w:sz w:val="24"/>
          <w:szCs w:val="24"/>
        </w:rPr>
      </w:pPr>
      <w:r w:rsidRPr="00C838A6">
        <w:rPr>
          <w:noProof/>
          <w:sz w:val="24"/>
          <w:szCs w:val="24"/>
        </w:rPr>
        <w:drawing>
          <wp:inline distT="0" distB="0" distL="0" distR="0" wp14:anchorId="26962695" wp14:editId="26962696">
            <wp:extent cx="1707479" cy="41605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707479" cy="416051"/>
                    </a:xfrm>
                    <a:prstGeom prst="rect">
                      <a:avLst/>
                    </a:prstGeom>
                  </pic:spPr>
                </pic:pic>
              </a:graphicData>
            </a:graphic>
          </wp:inline>
        </w:drawing>
      </w:r>
    </w:p>
    <w:p w14:paraId="2A21C412" w14:textId="77777777" w:rsidR="002F73DE" w:rsidRDefault="002F73DE" w:rsidP="002F73DE">
      <w:pPr>
        <w:pStyle w:val="BodyText"/>
        <w:spacing w:before="3"/>
        <w:rPr>
          <w:sz w:val="24"/>
          <w:szCs w:val="24"/>
        </w:rPr>
      </w:pPr>
    </w:p>
    <w:p w14:paraId="2696268F" w14:textId="6406C200" w:rsidR="004E27AA" w:rsidRDefault="002F73DE" w:rsidP="002F73DE">
      <w:pPr>
        <w:pStyle w:val="BodyText"/>
        <w:spacing w:before="3"/>
        <w:rPr>
          <w:sz w:val="24"/>
          <w:szCs w:val="24"/>
        </w:rPr>
      </w:pPr>
      <w:r w:rsidRPr="00C838A6">
        <w:rPr>
          <w:sz w:val="24"/>
          <w:szCs w:val="24"/>
        </w:rPr>
        <w:t>Karissa</w:t>
      </w:r>
      <w:r w:rsidRPr="00C838A6">
        <w:rPr>
          <w:spacing w:val="-3"/>
          <w:sz w:val="24"/>
          <w:szCs w:val="24"/>
        </w:rPr>
        <w:t xml:space="preserve"> </w:t>
      </w:r>
      <w:r w:rsidRPr="00C838A6">
        <w:rPr>
          <w:sz w:val="24"/>
          <w:szCs w:val="24"/>
        </w:rPr>
        <w:t>Kruse</w:t>
      </w:r>
    </w:p>
    <w:p w14:paraId="724D59E8" w14:textId="5E8AE00E" w:rsidR="002F73DE" w:rsidRPr="00C838A6" w:rsidRDefault="002F73DE" w:rsidP="002F73DE">
      <w:pPr>
        <w:pStyle w:val="BodyText"/>
        <w:spacing w:before="3"/>
        <w:rPr>
          <w:sz w:val="24"/>
          <w:szCs w:val="24"/>
        </w:rPr>
      </w:pPr>
      <w:r>
        <w:rPr>
          <w:sz w:val="24"/>
          <w:szCs w:val="24"/>
        </w:rPr>
        <w:t xml:space="preserve">President, Sonoma County Winegrape Commission </w:t>
      </w:r>
    </w:p>
    <w:p w14:paraId="26962690" w14:textId="77777777" w:rsidR="004E27AA" w:rsidRPr="00C838A6" w:rsidRDefault="004E27AA">
      <w:pPr>
        <w:pStyle w:val="BodyText"/>
        <w:rPr>
          <w:sz w:val="24"/>
          <w:szCs w:val="24"/>
        </w:rPr>
      </w:pPr>
    </w:p>
    <w:p w14:paraId="26962691" w14:textId="77777777" w:rsidR="004E27AA" w:rsidRPr="00C838A6" w:rsidRDefault="004E27AA">
      <w:pPr>
        <w:pStyle w:val="BodyText"/>
        <w:rPr>
          <w:sz w:val="24"/>
          <w:szCs w:val="24"/>
        </w:rPr>
      </w:pPr>
    </w:p>
    <w:p w14:paraId="26962692" w14:textId="6DAB505E" w:rsidR="004E27AA" w:rsidRPr="00C838A6" w:rsidRDefault="004E27AA">
      <w:pPr>
        <w:ind w:left="414"/>
        <w:rPr>
          <w:sz w:val="24"/>
          <w:szCs w:val="24"/>
        </w:rPr>
      </w:pPr>
    </w:p>
    <w:sectPr w:rsidR="004E27AA" w:rsidRPr="00C838A6" w:rsidSect="002F73D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EA4F6" w14:textId="77777777" w:rsidR="002F73DE" w:rsidRDefault="002F73DE" w:rsidP="002F73DE">
      <w:r>
        <w:separator/>
      </w:r>
    </w:p>
  </w:endnote>
  <w:endnote w:type="continuationSeparator" w:id="0">
    <w:p w14:paraId="0B2E8BE6" w14:textId="77777777" w:rsidR="002F73DE" w:rsidRDefault="002F73DE" w:rsidP="002F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B1513" w14:textId="77777777" w:rsidR="00107513" w:rsidRDefault="00107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9AB1" w14:textId="77777777" w:rsidR="002F73DE" w:rsidRPr="00107513" w:rsidRDefault="002F73DE" w:rsidP="002F73DE">
    <w:pPr>
      <w:ind w:left="414"/>
      <w:jc w:val="center"/>
      <w:rPr>
        <w:sz w:val="18"/>
        <w:szCs w:val="18"/>
      </w:rPr>
    </w:pPr>
    <w:r w:rsidRPr="00107513">
      <w:rPr>
        <w:sz w:val="18"/>
        <w:szCs w:val="18"/>
      </w:rPr>
      <w:t>Sonoma</w:t>
    </w:r>
    <w:r w:rsidRPr="00107513">
      <w:rPr>
        <w:spacing w:val="-3"/>
        <w:sz w:val="18"/>
        <w:szCs w:val="18"/>
      </w:rPr>
      <w:t xml:space="preserve"> </w:t>
    </w:r>
    <w:r w:rsidRPr="00107513">
      <w:rPr>
        <w:sz w:val="18"/>
        <w:szCs w:val="18"/>
      </w:rPr>
      <w:t>County</w:t>
    </w:r>
    <w:r w:rsidRPr="00107513">
      <w:rPr>
        <w:spacing w:val="-3"/>
        <w:sz w:val="18"/>
        <w:szCs w:val="18"/>
      </w:rPr>
      <w:t xml:space="preserve"> </w:t>
    </w:r>
    <w:r w:rsidRPr="00107513">
      <w:rPr>
        <w:sz w:val="18"/>
        <w:szCs w:val="18"/>
      </w:rPr>
      <w:t>Winegrape</w:t>
    </w:r>
    <w:r w:rsidRPr="00107513">
      <w:rPr>
        <w:spacing w:val="-5"/>
        <w:sz w:val="18"/>
        <w:szCs w:val="18"/>
      </w:rPr>
      <w:t xml:space="preserve"> </w:t>
    </w:r>
    <w:r w:rsidRPr="00107513">
      <w:rPr>
        <w:sz w:val="18"/>
        <w:szCs w:val="18"/>
      </w:rPr>
      <w:t>Commission</w:t>
    </w:r>
    <w:r w:rsidRPr="00107513">
      <w:rPr>
        <w:spacing w:val="-4"/>
        <w:sz w:val="18"/>
        <w:szCs w:val="18"/>
      </w:rPr>
      <w:t xml:space="preserve"> </w:t>
    </w:r>
    <w:r w:rsidRPr="00107513">
      <w:rPr>
        <w:sz w:val="18"/>
        <w:szCs w:val="18"/>
      </w:rPr>
      <w:t>◊</w:t>
    </w:r>
    <w:r w:rsidRPr="00107513">
      <w:rPr>
        <w:spacing w:val="-2"/>
        <w:sz w:val="18"/>
        <w:szCs w:val="18"/>
      </w:rPr>
      <w:t xml:space="preserve"> </w:t>
    </w:r>
    <w:r w:rsidRPr="00107513">
      <w:rPr>
        <w:b/>
        <w:sz w:val="18"/>
        <w:szCs w:val="18"/>
      </w:rPr>
      <w:t>3245</w:t>
    </w:r>
    <w:r w:rsidRPr="00107513">
      <w:rPr>
        <w:b/>
        <w:spacing w:val="-6"/>
        <w:sz w:val="18"/>
        <w:szCs w:val="18"/>
      </w:rPr>
      <w:t xml:space="preserve"> </w:t>
    </w:r>
    <w:r w:rsidRPr="00107513">
      <w:rPr>
        <w:b/>
        <w:sz w:val="18"/>
        <w:szCs w:val="18"/>
      </w:rPr>
      <w:t>Guerneville</w:t>
    </w:r>
    <w:r w:rsidRPr="00107513">
      <w:rPr>
        <w:b/>
        <w:spacing w:val="-3"/>
        <w:sz w:val="18"/>
        <w:szCs w:val="18"/>
      </w:rPr>
      <w:t xml:space="preserve"> </w:t>
    </w:r>
    <w:r w:rsidRPr="00107513">
      <w:rPr>
        <w:b/>
        <w:sz w:val="18"/>
        <w:szCs w:val="18"/>
      </w:rPr>
      <w:t>Road,</w:t>
    </w:r>
    <w:r w:rsidRPr="00107513">
      <w:rPr>
        <w:b/>
        <w:spacing w:val="-5"/>
        <w:sz w:val="18"/>
        <w:szCs w:val="18"/>
      </w:rPr>
      <w:t xml:space="preserve"> </w:t>
    </w:r>
    <w:r w:rsidRPr="00107513">
      <w:rPr>
        <w:b/>
        <w:sz w:val="18"/>
        <w:szCs w:val="18"/>
      </w:rPr>
      <w:t>Santa</w:t>
    </w:r>
    <w:r w:rsidRPr="00107513">
      <w:rPr>
        <w:b/>
        <w:spacing w:val="-3"/>
        <w:sz w:val="18"/>
        <w:szCs w:val="18"/>
      </w:rPr>
      <w:t xml:space="preserve"> </w:t>
    </w:r>
    <w:r w:rsidRPr="00107513">
      <w:rPr>
        <w:b/>
        <w:sz w:val="18"/>
        <w:szCs w:val="18"/>
      </w:rPr>
      <w:t>Rosa,</w:t>
    </w:r>
    <w:r w:rsidRPr="00107513">
      <w:rPr>
        <w:b/>
        <w:spacing w:val="-5"/>
        <w:sz w:val="18"/>
        <w:szCs w:val="18"/>
      </w:rPr>
      <w:t xml:space="preserve"> </w:t>
    </w:r>
    <w:r w:rsidRPr="00107513">
      <w:rPr>
        <w:b/>
        <w:sz w:val="18"/>
        <w:szCs w:val="18"/>
      </w:rPr>
      <w:t>CA</w:t>
    </w:r>
    <w:r w:rsidRPr="00107513">
      <w:rPr>
        <w:b/>
        <w:spacing w:val="-4"/>
        <w:sz w:val="18"/>
        <w:szCs w:val="18"/>
      </w:rPr>
      <w:t xml:space="preserve"> </w:t>
    </w:r>
    <w:r w:rsidRPr="00107513">
      <w:rPr>
        <w:b/>
        <w:sz w:val="18"/>
        <w:szCs w:val="18"/>
      </w:rPr>
      <w:t>95401</w:t>
    </w:r>
    <w:r w:rsidRPr="00107513">
      <w:rPr>
        <w:b/>
        <w:spacing w:val="-4"/>
        <w:sz w:val="18"/>
        <w:szCs w:val="18"/>
      </w:rPr>
      <w:t xml:space="preserve"> </w:t>
    </w:r>
    <w:r w:rsidRPr="00107513">
      <w:rPr>
        <w:sz w:val="18"/>
        <w:szCs w:val="18"/>
      </w:rPr>
      <w:t>◊</w:t>
    </w:r>
    <w:r w:rsidRPr="00107513">
      <w:rPr>
        <w:spacing w:val="-2"/>
        <w:sz w:val="18"/>
        <w:szCs w:val="18"/>
      </w:rPr>
      <w:t xml:space="preserve"> </w:t>
    </w:r>
    <w:r w:rsidRPr="00107513">
      <w:rPr>
        <w:sz w:val="18"/>
        <w:szCs w:val="18"/>
      </w:rPr>
      <w:t>PH:</w:t>
    </w:r>
    <w:r w:rsidRPr="00107513">
      <w:rPr>
        <w:spacing w:val="-2"/>
        <w:sz w:val="18"/>
        <w:szCs w:val="18"/>
      </w:rPr>
      <w:t xml:space="preserve"> </w:t>
    </w:r>
    <w:r w:rsidRPr="00107513">
      <w:rPr>
        <w:sz w:val="18"/>
        <w:szCs w:val="18"/>
      </w:rPr>
      <w:t>(707)</w:t>
    </w:r>
    <w:r w:rsidRPr="00107513">
      <w:rPr>
        <w:spacing w:val="-2"/>
        <w:sz w:val="18"/>
        <w:szCs w:val="18"/>
      </w:rPr>
      <w:t xml:space="preserve"> </w:t>
    </w:r>
    <w:r w:rsidRPr="00107513">
      <w:rPr>
        <w:sz w:val="18"/>
        <w:szCs w:val="18"/>
      </w:rPr>
      <w:t>522-</w:t>
    </w:r>
    <w:r w:rsidRPr="00107513">
      <w:rPr>
        <w:spacing w:val="-4"/>
        <w:sz w:val="18"/>
        <w:szCs w:val="18"/>
      </w:rPr>
      <w:t>5860</w:t>
    </w:r>
  </w:p>
  <w:p w14:paraId="12A960B0" w14:textId="77777777" w:rsidR="002F73DE" w:rsidRPr="002F73DE" w:rsidRDefault="002F73DE" w:rsidP="002F7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D6FA" w14:textId="77777777" w:rsidR="00107513" w:rsidRDefault="00107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EA3E" w14:textId="77777777" w:rsidR="002F73DE" w:rsidRDefault="002F73DE" w:rsidP="002F73DE">
      <w:r>
        <w:separator/>
      </w:r>
    </w:p>
  </w:footnote>
  <w:footnote w:type="continuationSeparator" w:id="0">
    <w:p w14:paraId="376B6000" w14:textId="77777777" w:rsidR="002F73DE" w:rsidRDefault="002F73DE" w:rsidP="002F7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D288" w14:textId="77777777" w:rsidR="00107513" w:rsidRDefault="00107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CD8E" w14:textId="77777777" w:rsidR="00107513" w:rsidRDefault="00107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EC01" w14:textId="77777777" w:rsidR="00107513" w:rsidRDefault="001075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E27AA"/>
    <w:rsid w:val="00107513"/>
    <w:rsid w:val="002F73DE"/>
    <w:rsid w:val="0045496B"/>
    <w:rsid w:val="00457772"/>
    <w:rsid w:val="004E27AA"/>
    <w:rsid w:val="005F1C19"/>
    <w:rsid w:val="006F20F8"/>
    <w:rsid w:val="00A31C77"/>
    <w:rsid w:val="00C838A6"/>
    <w:rsid w:val="00D62C79"/>
    <w:rsid w:val="00E32A10"/>
    <w:rsid w:val="00F33B47"/>
    <w:rsid w:val="00F7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267E"/>
  <w15:docId w15:val="{4FC962CE-8E77-4B3F-A769-59360A3B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2A10"/>
    <w:rPr>
      <w:color w:val="0000FF" w:themeColor="hyperlink"/>
      <w:u w:val="single"/>
    </w:rPr>
  </w:style>
  <w:style w:type="character" w:styleId="UnresolvedMention">
    <w:name w:val="Unresolved Mention"/>
    <w:basedOn w:val="DefaultParagraphFont"/>
    <w:uiPriority w:val="99"/>
    <w:semiHidden/>
    <w:unhideWhenUsed/>
    <w:rsid w:val="00E32A10"/>
    <w:rPr>
      <w:color w:val="605E5C"/>
      <w:shd w:val="clear" w:color="auto" w:fill="E1DFDD"/>
    </w:rPr>
  </w:style>
  <w:style w:type="paragraph" w:styleId="Header">
    <w:name w:val="header"/>
    <w:basedOn w:val="Normal"/>
    <w:link w:val="HeaderChar"/>
    <w:uiPriority w:val="99"/>
    <w:unhideWhenUsed/>
    <w:rsid w:val="002F73DE"/>
    <w:pPr>
      <w:tabs>
        <w:tab w:val="center" w:pos="4680"/>
        <w:tab w:val="right" w:pos="9360"/>
      </w:tabs>
    </w:pPr>
  </w:style>
  <w:style w:type="character" w:customStyle="1" w:styleId="HeaderChar">
    <w:name w:val="Header Char"/>
    <w:basedOn w:val="DefaultParagraphFont"/>
    <w:link w:val="Header"/>
    <w:uiPriority w:val="99"/>
    <w:rsid w:val="002F73DE"/>
    <w:rPr>
      <w:rFonts w:ascii="Times New Roman" w:eastAsia="Times New Roman" w:hAnsi="Times New Roman" w:cs="Times New Roman"/>
    </w:rPr>
  </w:style>
  <w:style w:type="paragraph" w:styleId="Footer">
    <w:name w:val="footer"/>
    <w:basedOn w:val="Normal"/>
    <w:link w:val="FooterChar"/>
    <w:uiPriority w:val="99"/>
    <w:unhideWhenUsed/>
    <w:rsid w:val="002F73DE"/>
    <w:pPr>
      <w:tabs>
        <w:tab w:val="center" w:pos="4680"/>
        <w:tab w:val="right" w:pos="9360"/>
      </w:tabs>
    </w:pPr>
  </w:style>
  <w:style w:type="character" w:customStyle="1" w:styleId="FooterChar">
    <w:name w:val="Footer Char"/>
    <w:basedOn w:val="DefaultParagraphFont"/>
    <w:link w:val="Footer"/>
    <w:uiPriority w:val="99"/>
    <w:rsid w:val="002F73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nomawinegrape.org/growers/assessment-harve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ssessments@sonomawinegrape.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mailto:jennifer@sonomawinegrap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letterhead ……………</dc:title>
  <dc:creator>Francine</dc:creator>
  <cp:lastModifiedBy>Valerie Pearce</cp:lastModifiedBy>
  <cp:revision>13</cp:revision>
  <dcterms:created xsi:type="dcterms:W3CDTF">2022-08-01T17:13:00Z</dcterms:created>
  <dcterms:modified xsi:type="dcterms:W3CDTF">2022-08-01T19:41:00Z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2022-08-01T00:00:00Z</vt:filetime>
  </property>
  <property fmtid="{D5CDD505-2E9C-101B-9397-08002B2CF9AE}" pid="5" name="Producer">
    <vt:lpwstr>Microsoft® Word for Microsoft 365</vt:lpwstr>
  </property>
</Properties>
</file>